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86257">
      <w:r w:rsidRPr="00286257">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C31933" w:rsidRDefault="00525FC6" w:rsidP="004D3814">
                  <w:pPr>
                    <w:jc w:val="right"/>
                    <w:rPr>
                      <w:rFonts w:ascii="Segoe UI" w:hAnsi="Segoe UI" w:cs="Segoe UI"/>
                      <w:b/>
                      <w:sz w:val="56"/>
                      <w:szCs w:val="72"/>
                      <w:u w:val="single"/>
                    </w:rPr>
                  </w:pPr>
                  <w:r>
                    <w:rPr>
                      <w:rFonts w:ascii="Segoe UI" w:hAnsi="Segoe UI" w:cs="Segoe UI"/>
                      <w:b/>
                      <w:sz w:val="56"/>
                      <w:szCs w:val="72"/>
                      <w:u w:val="single"/>
                    </w:rPr>
                    <w:t>Mal</w:t>
                  </w:r>
                  <w:r w:rsidR="00152A66">
                    <w:rPr>
                      <w:rFonts w:ascii="Segoe UI" w:hAnsi="Segoe UI" w:cs="Segoe UI"/>
                      <w:b/>
                      <w:sz w:val="56"/>
                      <w:szCs w:val="72"/>
                      <w:u w:val="single"/>
                    </w:rPr>
                    <w:t>vern Hills</w:t>
                  </w:r>
                  <w:r w:rsidR="00C13421" w:rsidRPr="00C3193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286257"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286257"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286257"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286257"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286257"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0415E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415EB" w:rsidRDefault="000415EB" w:rsidP="000415E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3919</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3990</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4100</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4166</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4238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415E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415EB" w:rsidRDefault="000415EB" w:rsidP="000415E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3105</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3138</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3207</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3283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415E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415EB" w:rsidRDefault="000415EB" w:rsidP="000415EB">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054"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2449</w:t>
            </w:r>
          </w:p>
        </w:tc>
        <w:tc>
          <w:tcPr>
            <w:tcW w:w="1054"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2444</w:t>
            </w:r>
          </w:p>
        </w:tc>
        <w:tc>
          <w:tcPr>
            <w:tcW w:w="1054"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2527</w:t>
            </w:r>
          </w:p>
        </w:tc>
        <w:tc>
          <w:tcPr>
            <w:tcW w:w="1054"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2575</w:t>
            </w:r>
          </w:p>
        </w:tc>
        <w:tc>
          <w:tcPr>
            <w:tcW w:w="1054" w:type="dxa"/>
            <w:tcBorders>
              <w:top w:val="nil"/>
              <w:left w:val="nil"/>
              <w:bottom w:val="single" w:sz="4" w:space="0" w:color="auto"/>
              <w:right w:val="single" w:sz="4" w:space="0" w:color="auto"/>
            </w:tcBorders>
            <w:shd w:val="clear" w:color="auto" w:fill="auto"/>
            <w:noWrap/>
            <w:vAlign w:val="bottom"/>
            <w:hideMark/>
          </w:tcPr>
          <w:p w:rsidR="000415EB" w:rsidRDefault="000415EB" w:rsidP="000415EB">
            <w:pPr>
              <w:spacing w:after="100" w:afterAutospacing="1"/>
              <w:jc w:val="right"/>
              <w:rPr>
                <w:rFonts w:ascii="Tahoma" w:hAnsi="Tahoma" w:cs="Tahoma"/>
                <w:color w:val="000000"/>
                <w:sz w:val="16"/>
                <w:szCs w:val="16"/>
              </w:rPr>
            </w:pPr>
            <w:r>
              <w:rPr>
                <w:rFonts w:ascii="Tahoma" w:hAnsi="Tahoma" w:cs="Tahoma"/>
                <w:color w:val="000000"/>
                <w:sz w:val="16"/>
                <w:szCs w:val="16"/>
              </w:rPr>
              <w:t>2627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B1CC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B1CCA" w:rsidRDefault="00AB1CCA" w:rsidP="00AB1CC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2818"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47.47</w:t>
            </w:r>
          </w:p>
        </w:tc>
        <w:tc>
          <w:tcPr>
            <w:tcW w:w="2647"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47.47</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B1CC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B1CCA" w:rsidRDefault="00AB1CCA" w:rsidP="00AB1CC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356"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11.93</w:t>
            </w:r>
          </w:p>
        </w:tc>
        <w:tc>
          <w:tcPr>
            <w:tcW w:w="1377"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1.49</w:t>
            </w:r>
          </w:p>
        </w:tc>
        <w:tc>
          <w:tcPr>
            <w:tcW w:w="1661"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229.97</w:t>
            </w:r>
          </w:p>
        </w:tc>
        <w:tc>
          <w:tcPr>
            <w:tcW w:w="1559"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59.78</w:t>
            </w:r>
          </w:p>
        </w:tc>
        <w:tc>
          <w:tcPr>
            <w:tcW w:w="1418"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303.17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B1CC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B1CCA" w:rsidRDefault="00AB1CCA" w:rsidP="00AB1CC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76"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191.1</w:t>
            </w:r>
          </w:p>
        </w:tc>
        <w:tc>
          <w:tcPr>
            <w:tcW w:w="1417"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50.6</w:t>
            </w:r>
          </w:p>
        </w:tc>
        <w:tc>
          <w:tcPr>
            <w:tcW w:w="1559"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1324.3</w:t>
            </w:r>
          </w:p>
        </w:tc>
        <w:tc>
          <w:tcPr>
            <w:tcW w:w="1560"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721.5</w:t>
            </w:r>
          </w:p>
        </w:tc>
        <w:tc>
          <w:tcPr>
            <w:tcW w:w="1559"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2287.5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B1CC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B1CCA" w:rsidRDefault="00AB1CCA" w:rsidP="00AB1CC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843"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60.89</w:t>
            </w:r>
          </w:p>
        </w:tc>
        <w:tc>
          <w:tcPr>
            <w:tcW w:w="1984"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289.75</w:t>
            </w:r>
          </w:p>
        </w:tc>
        <w:tc>
          <w:tcPr>
            <w:tcW w:w="1843"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2287.5</w:t>
            </w:r>
          </w:p>
        </w:tc>
        <w:tc>
          <w:tcPr>
            <w:tcW w:w="1701" w:type="dxa"/>
            <w:tcBorders>
              <w:top w:val="nil"/>
              <w:left w:val="nil"/>
              <w:bottom w:val="single" w:sz="4" w:space="0" w:color="auto"/>
              <w:right w:val="single" w:sz="4" w:space="0" w:color="auto"/>
            </w:tcBorders>
            <w:shd w:val="clear" w:color="auto" w:fill="auto"/>
            <w:noWrap/>
            <w:vAlign w:val="bottom"/>
            <w:hideMark/>
          </w:tcPr>
          <w:p w:rsidR="00AB1CCA" w:rsidRDefault="00AB1CCA" w:rsidP="00AB1CCA">
            <w:pPr>
              <w:spacing w:after="100" w:afterAutospacing="1"/>
              <w:jc w:val="right"/>
              <w:rPr>
                <w:rFonts w:ascii="Tahoma" w:hAnsi="Tahoma" w:cs="Tahoma"/>
                <w:color w:val="000000"/>
                <w:sz w:val="16"/>
                <w:szCs w:val="16"/>
              </w:rPr>
            </w:pPr>
            <w:r>
              <w:rPr>
                <w:rFonts w:ascii="Tahoma" w:hAnsi="Tahoma" w:cs="Tahoma"/>
                <w:color w:val="000000"/>
                <w:sz w:val="16"/>
                <w:szCs w:val="16"/>
              </w:rPr>
              <w:t>2638.1</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B1CCA" w:rsidRPr="009500DD" w:rsidTr="00AB1CCA">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CCA" w:rsidRDefault="00AB1CCA" w:rsidP="00AB1CCA">
            <w:pPr>
              <w:spacing w:after="100" w:afterAutospacing="1"/>
              <w:rPr>
                <w:rFonts w:ascii="Calibri" w:hAnsi="Calibri" w:cs="Calibri"/>
                <w:color w:val="000000"/>
              </w:rPr>
            </w:pPr>
            <w:r>
              <w:rPr>
                <w:rFonts w:ascii="Calibri" w:hAnsi="Calibri" w:cs="Calibri"/>
                <w:color w:val="000000"/>
              </w:rPr>
              <w:t>Road length of principal roads in Worcestershire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B1CCA" w:rsidRDefault="00AB1CCA" w:rsidP="00AB1CCA">
            <w:pPr>
              <w:spacing w:after="100" w:afterAutospacing="1"/>
              <w:rPr>
                <w:rFonts w:ascii="Calibri" w:hAnsi="Calibri" w:cs="Calibri"/>
                <w:color w:val="000000"/>
              </w:rPr>
            </w:pPr>
            <w:r>
              <w:rPr>
                <w:rFonts w:ascii="Calibri" w:hAnsi="Calibri" w:cs="Calibri"/>
                <w:color w:val="000000"/>
              </w:rPr>
              <w:t>8.7miles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B1CCA" w:rsidRPr="009500DD" w:rsidTr="00AB1CCA">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CCA" w:rsidRDefault="00AB1CCA" w:rsidP="00AB1CCA">
            <w:pPr>
              <w:spacing w:after="100" w:afterAutospacing="1"/>
              <w:rPr>
                <w:rFonts w:ascii="Calibri" w:hAnsi="Calibri" w:cs="Calibri"/>
                <w:color w:val="000000"/>
              </w:rPr>
            </w:pPr>
            <w:r>
              <w:rPr>
                <w:rFonts w:ascii="Calibri" w:hAnsi="Calibri" w:cs="Calibri"/>
                <w:color w:val="000000"/>
              </w:rPr>
              <w:t>Road length of non-principal roads in Worcestershire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B1CCA" w:rsidRDefault="00AB1CCA" w:rsidP="00AB1CCA">
            <w:pPr>
              <w:spacing w:after="100" w:afterAutospacing="1"/>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15EB"/>
    <w:rsid w:val="0004365F"/>
    <w:rsid w:val="00046FC3"/>
    <w:rsid w:val="00054C2A"/>
    <w:rsid w:val="00056FF8"/>
    <w:rsid w:val="00057D91"/>
    <w:rsid w:val="00061590"/>
    <w:rsid w:val="0007288F"/>
    <w:rsid w:val="00073826"/>
    <w:rsid w:val="00075447"/>
    <w:rsid w:val="00077094"/>
    <w:rsid w:val="000A1E62"/>
    <w:rsid w:val="000A253B"/>
    <w:rsid w:val="000A31A2"/>
    <w:rsid w:val="000B3BB2"/>
    <w:rsid w:val="000B410A"/>
    <w:rsid w:val="000D0543"/>
    <w:rsid w:val="000D1137"/>
    <w:rsid w:val="000D5733"/>
    <w:rsid w:val="000D57F2"/>
    <w:rsid w:val="000D7426"/>
    <w:rsid w:val="000E0225"/>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47483"/>
    <w:rsid w:val="00256D31"/>
    <w:rsid w:val="00257FBA"/>
    <w:rsid w:val="002651E1"/>
    <w:rsid w:val="00274ED9"/>
    <w:rsid w:val="00286257"/>
    <w:rsid w:val="002B39D0"/>
    <w:rsid w:val="002C13E8"/>
    <w:rsid w:val="002C6BB4"/>
    <w:rsid w:val="002D62CB"/>
    <w:rsid w:val="0032648E"/>
    <w:rsid w:val="00326C5A"/>
    <w:rsid w:val="0033684A"/>
    <w:rsid w:val="00340480"/>
    <w:rsid w:val="00340CF5"/>
    <w:rsid w:val="00344742"/>
    <w:rsid w:val="003476F4"/>
    <w:rsid w:val="003501F6"/>
    <w:rsid w:val="00353545"/>
    <w:rsid w:val="00357E6D"/>
    <w:rsid w:val="00360FD9"/>
    <w:rsid w:val="00377466"/>
    <w:rsid w:val="00381326"/>
    <w:rsid w:val="003815DA"/>
    <w:rsid w:val="00383CA1"/>
    <w:rsid w:val="003878B8"/>
    <w:rsid w:val="003A18D3"/>
    <w:rsid w:val="003A22E8"/>
    <w:rsid w:val="003B5117"/>
    <w:rsid w:val="003C135F"/>
    <w:rsid w:val="003C1462"/>
    <w:rsid w:val="003C3F77"/>
    <w:rsid w:val="003C40D8"/>
    <w:rsid w:val="003C7651"/>
    <w:rsid w:val="003D7517"/>
    <w:rsid w:val="003E0AA8"/>
    <w:rsid w:val="003E7C4A"/>
    <w:rsid w:val="004033DF"/>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5827"/>
    <w:rsid w:val="00587D4E"/>
    <w:rsid w:val="005947D7"/>
    <w:rsid w:val="00595B2F"/>
    <w:rsid w:val="005B3FA2"/>
    <w:rsid w:val="005C095A"/>
    <w:rsid w:val="005C33B2"/>
    <w:rsid w:val="005D01AA"/>
    <w:rsid w:val="00600EBE"/>
    <w:rsid w:val="00602484"/>
    <w:rsid w:val="00604F05"/>
    <w:rsid w:val="0060780B"/>
    <w:rsid w:val="00614B35"/>
    <w:rsid w:val="00616D21"/>
    <w:rsid w:val="00622934"/>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53FB"/>
    <w:rsid w:val="008A1121"/>
    <w:rsid w:val="008B21E0"/>
    <w:rsid w:val="008C01F1"/>
    <w:rsid w:val="008C071D"/>
    <w:rsid w:val="008C64F0"/>
    <w:rsid w:val="008C78B5"/>
    <w:rsid w:val="008D1139"/>
    <w:rsid w:val="008D66C0"/>
    <w:rsid w:val="008E2C36"/>
    <w:rsid w:val="008F3CBB"/>
    <w:rsid w:val="00912EBB"/>
    <w:rsid w:val="00926DC5"/>
    <w:rsid w:val="009500DD"/>
    <w:rsid w:val="009504FF"/>
    <w:rsid w:val="009528EC"/>
    <w:rsid w:val="00952B99"/>
    <w:rsid w:val="009576E7"/>
    <w:rsid w:val="009579D3"/>
    <w:rsid w:val="00962398"/>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1CCA"/>
    <w:rsid w:val="00AB2003"/>
    <w:rsid w:val="00AB51B9"/>
    <w:rsid w:val="00AC18BA"/>
    <w:rsid w:val="00AD10D9"/>
    <w:rsid w:val="00AE3362"/>
    <w:rsid w:val="00AF0048"/>
    <w:rsid w:val="00AF1983"/>
    <w:rsid w:val="00B4609A"/>
    <w:rsid w:val="00B5124C"/>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47ED"/>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1EBB"/>
    <w:rsid w:val="00F3443F"/>
    <w:rsid w:val="00F37401"/>
    <w:rsid w:val="00F60EE2"/>
    <w:rsid w:val="00F6181E"/>
    <w:rsid w:val="00F624C0"/>
    <w:rsid w:val="00F72B23"/>
    <w:rsid w:val="00F7542E"/>
    <w:rsid w:val="00F8009A"/>
    <w:rsid w:val="00F9100C"/>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29360459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Malvern Hills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20.953011644010601</c:v>
                </c:pt>
                <c:pt idx="1">
                  <c:v>20.991752403433587</c:v>
                </c:pt>
                <c:pt idx="2">
                  <c:v>29.304245087672001</c:v>
                </c:pt>
              </c:numCache>
            </c:numRef>
          </c:val>
        </c:ser>
        <c:marker val="1"/>
        <c:axId val="152685568"/>
        <c:axId val="152724224"/>
      </c:lineChart>
      <c:catAx>
        <c:axId val="152685568"/>
        <c:scaling>
          <c:orientation val="minMax"/>
        </c:scaling>
        <c:axPos val="b"/>
        <c:numFmt formatCode="General" sourceLinked="1"/>
        <c:tickLblPos val="nextTo"/>
        <c:crossAx val="152724224"/>
        <c:crosses val="autoZero"/>
        <c:auto val="1"/>
        <c:lblAlgn val="ctr"/>
        <c:lblOffset val="100"/>
      </c:catAx>
      <c:valAx>
        <c:axId val="1527242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8556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13.8422486771014</c:v>
                </c:pt>
                <c:pt idx="1">
                  <c:v>14.182087898142624</c:v>
                </c:pt>
                <c:pt idx="2">
                  <c:v>14.447744220645214</c:v>
                </c:pt>
              </c:numCache>
            </c:numRef>
          </c:val>
        </c:ser>
        <c:marker val="1"/>
        <c:axId val="153574016"/>
        <c:axId val="153596288"/>
      </c:lineChart>
      <c:catAx>
        <c:axId val="153574016"/>
        <c:scaling>
          <c:orientation val="minMax"/>
        </c:scaling>
        <c:axPos val="b"/>
        <c:numFmt formatCode="General" sourceLinked="1"/>
        <c:tickLblPos val="nextTo"/>
        <c:crossAx val="153596288"/>
        <c:crosses val="autoZero"/>
        <c:auto val="1"/>
        <c:lblAlgn val="ctr"/>
        <c:lblOffset val="100"/>
      </c:catAx>
      <c:valAx>
        <c:axId val="153596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7401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5.6959324294287503</c:v>
                </c:pt>
                <c:pt idx="1">
                  <c:v>5.8205856643356473</c:v>
                </c:pt>
                <c:pt idx="2">
                  <c:v>5.63395979020979</c:v>
                </c:pt>
              </c:numCache>
            </c:numRef>
          </c:val>
        </c:ser>
        <c:axId val="153824256"/>
        <c:axId val="153838336"/>
      </c:barChart>
      <c:catAx>
        <c:axId val="153824256"/>
        <c:scaling>
          <c:orientation val="minMax"/>
        </c:scaling>
        <c:axPos val="b"/>
        <c:numFmt formatCode="General" sourceLinked="1"/>
        <c:tickLblPos val="nextTo"/>
        <c:crossAx val="153838336"/>
        <c:crosses val="autoZero"/>
        <c:auto val="1"/>
        <c:lblAlgn val="ctr"/>
        <c:lblOffset val="100"/>
      </c:catAx>
      <c:valAx>
        <c:axId val="153838336"/>
        <c:scaling>
          <c:orientation val="minMax"/>
        </c:scaling>
        <c:axPos val="l"/>
        <c:majorGridlines/>
        <c:numFmt formatCode="General" sourceLinked="1"/>
        <c:tickLblPos val="nextTo"/>
        <c:txPr>
          <a:bodyPr/>
          <a:lstStyle/>
          <a:p>
            <a:pPr>
              <a:defRPr sz="800"/>
            </a:pPr>
            <a:endParaRPr lang="en-US"/>
          </a:p>
        </c:txPr>
        <c:crossAx val="15382425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10.733094678718899</c:v>
                </c:pt>
                <c:pt idx="1">
                  <c:v>10.7491924069832</c:v>
                </c:pt>
                <c:pt idx="2">
                  <c:v>10.7910656077672</c:v>
                </c:pt>
              </c:numCache>
            </c:numRef>
          </c:val>
        </c:ser>
        <c:marker val="1"/>
        <c:axId val="153857024"/>
        <c:axId val="153752320"/>
      </c:lineChart>
      <c:catAx>
        <c:axId val="153857024"/>
        <c:scaling>
          <c:orientation val="minMax"/>
        </c:scaling>
        <c:axPos val="b"/>
        <c:numFmt formatCode="General" sourceLinked="1"/>
        <c:tickLblPos val="nextTo"/>
        <c:crossAx val="153752320"/>
        <c:crosses val="autoZero"/>
        <c:auto val="1"/>
        <c:lblAlgn val="ctr"/>
        <c:lblOffset val="100"/>
      </c:catAx>
      <c:valAx>
        <c:axId val="1537523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5702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7.24849966659258</c:v>
                </c:pt>
                <c:pt idx="1">
                  <c:v>7.2736013986014063</c:v>
                </c:pt>
                <c:pt idx="2">
                  <c:v>7.25305944055944</c:v>
                </c:pt>
              </c:numCache>
            </c:numRef>
          </c:val>
        </c:ser>
        <c:axId val="153787776"/>
        <c:axId val="153793664"/>
      </c:barChart>
      <c:catAx>
        <c:axId val="153787776"/>
        <c:scaling>
          <c:orientation val="minMax"/>
        </c:scaling>
        <c:axPos val="b"/>
        <c:numFmt formatCode="General" sourceLinked="1"/>
        <c:tickLblPos val="nextTo"/>
        <c:crossAx val="153793664"/>
        <c:crosses val="autoZero"/>
        <c:auto val="1"/>
        <c:lblAlgn val="ctr"/>
        <c:lblOffset val="100"/>
      </c:catAx>
      <c:valAx>
        <c:axId val="153793664"/>
        <c:scaling>
          <c:orientation val="minMax"/>
        </c:scaling>
        <c:axPos val="l"/>
        <c:majorGridlines/>
        <c:numFmt formatCode="General" sourceLinked="1"/>
        <c:tickLblPos val="nextTo"/>
        <c:txPr>
          <a:bodyPr/>
          <a:lstStyle/>
          <a:p>
            <a:pPr>
              <a:defRPr sz="800"/>
            </a:pPr>
            <a:endParaRPr lang="en-US"/>
          </a:p>
        </c:txPr>
        <c:crossAx val="15378777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7.9124531783007495</c:v>
                </c:pt>
                <c:pt idx="1">
                  <c:v>7.8531083704163365</c:v>
                </c:pt>
                <c:pt idx="2">
                  <c:v>7.9610500510860875</c:v>
                </c:pt>
              </c:numCache>
            </c:numRef>
          </c:val>
        </c:ser>
        <c:marker val="1"/>
        <c:axId val="153890176"/>
        <c:axId val="153900160"/>
      </c:lineChart>
      <c:catAx>
        <c:axId val="153890176"/>
        <c:scaling>
          <c:orientation val="minMax"/>
        </c:scaling>
        <c:axPos val="b"/>
        <c:numFmt formatCode="General" sourceLinked="1"/>
        <c:tickLblPos val="nextTo"/>
        <c:crossAx val="153900160"/>
        <c:crosses val="autoZero"/>
        <c:auto val="1"/>
        <c:lblAlgn val="ctr"/>
        <c:lblOffset val="100"/>
      </c:catAx>
      <c:valAx>
        <c:axId val="153900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9017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3935872"/>
        <c:axId val="153937408"/>
      </c:barChart>
      <c:catAx>
        <c:axId val="153935872"/>
        <c:scaling>
          <c:orientation val="minMax"/>
        </c:scaling>
        <c:axPos val="b"/>
        <c:numFmt formatCode="General" sourceLinked="1"/>
        <c:tickLblPos val="nextTo"/>
        <c:crossAx val="153937408"/>
        <c:crosses val="autoZero"/>
        <c:auto val="1"/>
        <c:lblAlgn val="ctr"/>
        <c:lblOffset val="100"/>
      </c:catAx>
      <c:valAx>
        <c:axId val="153937408"/>
        <c:scaling>
          <c:orientation val="minMax"/>
        </c:scaling>
        <c:axPos val="l"/>
        <c:majorGridlines/>
        <c:numFmt formatCode="General" sourceLinked="1"/>
        <c:tickLblPos val="nextTo"/>
        <c:txPr>
          <a:bodyPr/>
          <a:lstStyle/>
          <a:p>
            <a:pPr>
              <a:defRPr sz="800"/>
            </a:pPr>
            <a:endParaRPr lang="en-US"/>
          </a:p>
        </c:txPr>
        <c:crossAx val="15393587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27.196707633071874</c:v>
                </c:pt>
                <c:pt idx="1">
                  <c:v>27.961956847967173</c:v>
                </c:pt>
                <c:pt idx="2">
                  <c:v>28.439394399882399</c:v>
                </c:pt>
              </c:numCache>
            </c:numRef>
          </c:val>
        </c:ser>
        <c:marker val="1"/>
        <c:axId val="153993216"/>
        <c:axId val="153994752"/>
      </c:lineChart>
      <c:catAx>
        <c:axId val="153993216"/>
        <c:scaling>
          <c:orientation val="minMax"/>
        </c:scaling>
        <c:axPos val="b"/>
        <c:numFmt formatCode="General" sourceLinked="1"/>
        <c:tickLblPos val="nextTo"/>
        <c:crossAx val="153994752"/>
        <c:crosses val="autoZero"/>
        <c:auto val="1"/>
        <c:lblAlgn val="ctr"/>
        <c:lblOffset val="100"/>
      </c:catAx>
      <c:valAx>
        <c:axId val="1539947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9321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1.04502204687863</c:v>
                </c:pt>
                <c:pt idx="1">
                  <c:v>1.0921780986762901</c:v>
                </c:pt>
                <c:pt idx="2">
                  <c:v>1.0729241877256286</c:v>
                </c:pt>
              </c:numCache>
            </c:numRef>
          </c:val>
        </c:ser>
        <c:axId val="154112000"/>
        <c:axId val="154113536"/>
      </c:barChart>
      <c:catAx>
        <c:axId val="154112000"/>
        <c:scaling>
          <c:orientation val="minMax"/>
        </c:scaling>
        <c:axPos val="b"/>
        <c:numFmt formatCode="General" sourceLinked="1"/>
        <c:tickLblPos val="nextTo"/>
        <c:crossAx val="154113536"/>
        <c:crosses val="autoZero"/>
        <c:auto val="1"/>
        <c:lblAlgn val="ctr"/>
        <c:lblOffset val="100"/>
      </c:catAx>
      <c:valAx>
        <c:axId val="154113536"/>
        <c:scaling>
          <c:orientation val="minMax"/>
        </c:scaling>
        <c:axPos val="l"/>
        <c:majorGridlines/>
        <c:numFmt formatCode="General" sourceLinked="1"/>
        <c:tickLblPos val="nextTo"/>
        <c:txPr>
          <a:bodyPr/>
          <a:lstStyle/>
          <a:p>
            <a:pPr>
              <a:defRPr sz="800"/>
            </a:pPr>
            <a:endParaRPr lang="en-US"/>
          </a:p>
        </c:txPr>
        <c:crossAx val="15411200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20.341420512616299</c:v>
                </c:pt>
                <c:pt idx="1">
                  <c:v>20.387403573173472</c:v>
                </c:pt>
                <c:pt idx="2">
                  <c:v>20.428633059283673</c:v>
                </c:pt>
              </c:numCache>
            </c:numRef>
          </c:val>
        </c:ser>
        <c:marker val="1"/>
        <c:axId val="154017792"/>
        <c:axId val="154019328"/>
      </c:lineChart>
      <c:catAx>
        <c:axId val="154017792"/>
        <c:scaling>
          <c:orientation val="minMax"/>
        </c:scaling>
        <c:axPos val="b"/>
        <c:numFmt formatCode="General" sourceLinked="1"/>
        <c:tickLblPos val="nextTo"/>
        <c:crossAx val="154019328"/>
        <c:crosses val="autoZero"/>
        <c:auto val="1"/>
        <c:lblAlgn val="ctr"/>
        <c:lblOffset val="100"/>
      </c:catAx>
      <c:valAx>
        <c:axId val="154019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1779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1.3701554885124201</c:v>
                </c:pt>
                <c:pt idx="1">
                  <c:v>1.3874849578820698</c:v>
                </c:pt>
                <c:pt idx="2">
                  <c:v>1.3882069795427221</c:v>
                </c:pt>
              </c:numCache>
            </c:numRef>
          </c:val>
        </c:ser>
        <c:axId val="154050944"/>
        <c:axId val="154052480"/>
      </c:barChart>
      <c:catAx>
        <c:axId val="154050944"/>
        <c:scaling>
          <c:orientation val="minMax"/>
        </c:scaling>
        <c:axPos val="b"/>
        <c:numFmt formatCode="General" sourceLinked="1"/>
        <c:tickLblPos val="nextTo"/>
        <c:crossAx val="154052480"/>
        <c:crosses val="autoZero"/>
        <c:auto val="1"/>
        <c:lblAlgn val="ctr"/>
        <c:lblOffset val="100"/>
      </c:catAx>
      <c:valAx>
        <c:axId val="154052480"/>
        <c:scaling>
          <c:orientation val="minMax"/>
        </c:scaling>
        <c:axPos val="l"/>
        <c:majorGridlines/>
        <c:numFmt formatCode="General" sourceLinked="1"/>
        <c:tickLblPos val="nextTo"/>
        <c:txPr>
          <a:bodyPr/>
          <a:lstStyle/>
          <a:p>
            <a:pPr>
              <a:defRPr sz="800"/>
            </a:pPr>
            <a:endParaRPr lang="en-US"/>
          </a:p>
        </c:txPr>
        <c:crossAx val="15405094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Malvern Hills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14.358802110873302</c:v>
                </c:pt>
                <c:pt idx="1">
                  <c:v>14.500024354578599</c:v>
                </c:pt>
                <c:pt idx="2">
                  <c:v>14.524228787945086</c:v>
                </c:pt>
              </c:numCache>
            </c:numRef>
          </c:val>
        </c:ser>
        <c:marker val="1"/>
        <c:axId val="152752128"/>
        <c:axId val="152753664"/>
      </c:lineChart>
      <c:catAx>
        <c:axId val="152752128"/>
        <c:scaling>
          <c:orientation val="minMax"/>
        </c:scaling>
        <c:axPos val="b"/>
        <c:numFmt formatCode="General" sourceLinked="1"/>
        <c:tickLblPos val="nextTo"/>
        <c:crossAx val="152753664"/>
        <c:crosses val="autoZero"/>
        <c:auto val="1"/>
        <c:lblAlgn val="ctr"/>
        <c:lblOffset val="100"/>
      </c:catAx>
      <c:valAx>
        <c:axId val="1527536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5212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12.0146208471044</c:v>
                </c:pt>
                <c:pt idx="1">
                  <c:v>11.782180877051704</c:v>
                </c:pt>
                <c:pt idx="2">
                  <c:v>12.008898044979601</c:v>
                </c:pt>
              </c:numCache>
            </c:numRef>
          </c:val>
        </c:ser>
        <c:marker val="1"/>
        <c:axId val="154157440"/>
        <c:axId val="154158976"/>
      </c:lineChart>
      <c:catAx>
        <c:axId val="154157440"/>
        <c:scaling>
          <c:orientation val="minMax"/>
        </c:scaling>
        <c:axPos val="b"/>
        <c:numFmt formatCode="General" sourceLinked="1"/>
        <c:tickLblPos val="nextTo"/>
        <c:crossAx val="154158976"/>
        <c:crosses val="autoZero"/>
        <c:auto val="1"/>
        <c:lblAlgn val="ctr"/>
        <c:lblOffset val="100"/>
      </c:catAx>
      <c:valAx>
        <c:axId val="154158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5744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8.3539104200510579</c:v>
                </c:pt>
                <c:pt idx="1">
                  <c:v>8.9162454873646197</c:v>
                </c:pt>
                <c:pt idx="2">
                  <c:v>8.2009626955475259</c:v>
                </c:pt>
              </c:numCache>
            </c:numRef>
          </c:val>
        </c:ser>
        <c:axId val="154215168"/>
        <c:axId val="154216704"/>
      </c:barChart>
      <c:catAx>
        <c:axId val="154215168"/>
        <c:scaling>
          <c:orientation val="minMax"/>
        </c:scaling>
        <c:axPos val="b"/>
        <c:numFmt formatCode="General" sourceLinked="1"/>
        <c:tickLblPos val="nextTo"/>
        <c:crossAx val="154216704"/>
        <c:crosses val="autoZero"/>
        <c:auto val="1"/>
        <c:lblAlgn val="ctr"/>
        <c:lblOffset val="100"/>
      </c:catAx>
      <c:valAx>
        <c:axId val="154216704"/>
        <c:scaling>
          <c:orientation val="minMax"/>
        </c:scaling>
        <c:axPos val="l"/>
        <c:majorGridlines/>
        <c:numFmt formatCode="General" sourceLinked="1"/>
        <c:tickLblPos val="nextTo"/>
        <c:txPr>
          <a:bodyPr/>
          <a:lstStyle/>
          <a:p>
            <a:pPr>
              <a:defRPr sz="800"/>
            </a:pPr>
            <a:endParaRPr lang="en-US"/>
          </a:p>
        </c:txPr>
        <c:crossAx val="15421516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36.650451108695364</c:v>
                </c:pt>
                <c:pt idx="1">
                  <c:v>33.325690942128062</c:v>
                </c:pt>
                <c:pt idx="2">
                  <c:v>33.554959775263939</c:v>
                </c:pt>
              </c:numCache>
            </c:numRef>
          </c:val>
        </c:ser>
        <c:marker val="1"/>
        <c:axId val="154256128"/>
        <c:axId val="154257664"/>
      </c:lineChart>
      <c:catAx>
        <c:axId val="154256128"/>
        <c:scaling>
          <c:orientation val="minMax"/>
        </c:scaling>
        <c:axPos val="b"/>
        <c:numFmt formatCode="General" sourceLinked="1"/>
        <c:tickLblPos val="nextTo"/>
        <c:crossAx val="154257664"/>
        <c:crosses val="autoZero"/>
        <c:auto val="1"/>
        <c:lblAlgn val="ctr"/>
        <c:lblOffset val="100"/>
      </c:catAx>
      <c:valAx>
        <c:axId val="1542576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5612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0.92072359670124959</c:v>
                </c:pt>
                <c:pt idx="1">
                  <c:v>1.0094827586206898</c:v>
                </c:pt>
                <c:pt idx="2">
                  <c:v>1.0284482758620699</c:v>
                </c:pt>
              </c:numCache>
            </c:numRef>
          </c:val>
        </c:ser>
        <c:axId val="154301568"/>
        <c:axId val="154303104"/>
      </c:barChart>
      <c:catAx>
        <c:axId val="154301568"/>
        <c:scaling>
          <c:orientation val="minMax"/>
        </c:scaling>
        <c:axPos val="b"/>
        <c:numFmt formatCode="General" sourceLinked="1"/>
        <c:tickLblPos val="nextTo"/>
        <c:crossAx val="154303104"/>
        <c:crosses val="autoZero"/>
        <c:auto val="1"/>
        <c:lblAlgn val="ctr"/>
        <c:lblOffset val="100"/>
      </c:catAx>
      <c:valAx>
        <c:axId val="154303104"/>
        <c:scaling>
          <c:orientation val="minMax"/>
        </c:scaling>
        <c:axPos val="l"/>
        <c:majorGridlines/>
        <c:numFmt formatCode="General" sourceLinked="1"/>
        <c:tickLblPos val="nextTo"/>
        <c:txPr>
          <a:bodyPr/>
          <a:lstStyle/>
          <a:p>
            <a:pPr>
              <a:defRPr sz="800"/>
            </a:pPr>
            <a:endParaRPr lang="en-US"/>
          </a:p>
        </c:txPr>
        <c:crossAx val="15430156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27.586999694713189</c:v>
                </c:pt>
                <c:pt idx="1">
                  <c:v>26.026918170894305</c:v>
                </c:pt>
                <c:pt idx="2">
                  <c:v>26.0678416504675</c:v>
                </c:pt>
              </c:numCache>
            </c:numRef>
          </c:val>
        </c:ser>
        <c:marker val="1"/>
        <c:axId val="154358912"/>
        <c:axId val="154360448"/>
      </c:lineChart>
      <c:catAx>
        <c:axId val="154358912"/>
        <c:scaling>
          <c:orientation val="minMax"/>
        </c:scaling>
        <c:axPos val="b"/>
        <c:numFmt formatCode="General" sourceLinked="1"/>
        <c:tickLblPos val="nextTo"/>
        <c:crossAx val="154360448"/>
        <c:crosses val="autoZero"/>
        <c:auto val="1"/>
        <c:lblAlgn val="ctr"/>
        <c:lblOffset val="100"/>
      </c:catAx>
      <c:valAx>
        <c:axId val="154360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5891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1.18063314711359</c:v>
                </c:pt>
                <c:pt idx="1">
                  <c:v>1.226436781609199</c:v>
                </c:pt>
                <c:pt idx="2">
                  <c:v>1.22586206896552</c:v>
                </c:pt>
              </c:numCache>
            </c:numRef>
          </c:val>
        </c:ser>
        <c:axId val="154396160"/>
        <c:axId val="154397696"/>
      </c:barChart>
      <c:catAx>
        <c:axId val="154396160"/>
        <c:scaling>
          <c:orientation val="minMax"/>
        </c:scaling>
        <c:axPos val="b"/>
        <c:numFmt formatCode="General" sourceLinked="1"/>
        <c:tickLblPos val="nextTo"/>
        <c:crossAx val="154397696"/>
        <c:crosses val="autoZero"/>
        <c:auto val="1"/>
        <c:lblAlgn val="ctr"/>
        <c:lblOffset val="100"/>
      </c:catAx>
      <c:valAx>
        <c:axId val="154397696"/>
        <c:scaling>
          <c:orientation val="minMax"/>
        </c:scaling>
        <c:axPos val="l"/>
        <c:majorGridlines/>
        <c:numFmt formatCode="General" sourceLinked="1"/>
        <c:tickLblPos val="nextTo"/>
        <c:txPr>
          <a:bodyPr/>
          <a:lstStyle/>
          <a:p>
            <a:pPr>
              <a:defRPr sz="800"/>
            </a:pPr>
            <a:endParaRPr lang="en-US"/>
          </a:p>
        </c:txPr>
        <c:crossAx val="15439616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14.2384751589482</c:v>
                </c:pt>
                <c:pt idx="1">
                  <c:v>13.524827877619501</c:v>
                </c:pt>
                <c:pt idx="2">
                  <c:v>13.856095737374609</c:v>
                </c:pt>
              </c:numCache>
            </c:numRef>
          </c:val>
        </c:ser>
        <c:marker val="1"/>
        <c:axId val="154441216"/>
        <c:axId val="154442752"/>
      </c:lineChart>
      <c:catAx>
        <c:axId val="154441216"/>
        <c:scaling>
          <c:orientation val="minMax"/>
        </c:scaling>
        <c:axPos val="b"/>
        <c:numFmt formatCode="General" sourceLinked="1"/>
        <c:tickLblPos val="nextTo"/>
        <c:crossAx val="154442752"/>
        <c:crosses val="autoZero"/>
        <c:auto val="1"/>
        <c:lblAlgn val="ctr"/>
        <c:lblOffset val="100"/>
      </c:catAx>
      <c:valAx>
        <c:axId val="1544427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4121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5.4421388667198665</c:v>
                </c:pt>
                <c:pt idx="1">
                  <c:v>6.5951149425287339</c:v>
                </c:pt>
                <c:pt idx="2">
                  <c:v>5.9137931034482847</c:v>
                </c:pt>
              </c:numCache>
            </c:numRef>
          </c:val>
        </c:ser>
        <c:axId val="154552576"/>
        <c:axId val="154574848"/>
      </c:barChart>
      <c:catAx>
        <c:axId val="154552576"/>
        <c:scaling>
          <c:orientation val="minMax"/>
        </c:scaling>
        <c:axPos val="b"/>
        <c:numFmt formatCode="General" sourceLinked="1"/>
        <c:tickLblPos val="nextTo"/>
        <c:crossAx val="154574848"/>
        <c:crosses val="autoZero"/>
        <c:auto val="1"/>
        <c:lblAlgn val="ctr"/>
        <c:lblOffset val="100"/>
      </c:catAx>
      <c:valAx>
        <c:axId val="154574848"/>
        <c:scaling>
          <c:orientation val="minMax"/>
        </c:scaling>
        <c:axPos val="l"/>
        <c:majorGridlines/>
        <c:numFmt formatCode="General" sourceLinked="1"/>
        <c:tickLblPos val="nextTo"/>
        <c:txPr>
          <a:bodyPr/>
          <a:lstStyle/>
          <a:p>
            <a:pPr>
              <a:defRPr sz="800"/>
            </a:pPr>
            <a:endParaRPr lang="en-US"/>
          </a:p>
        </c:txPr>
        <c:crossAx val="15455257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19.965878659686901</c:v>
                </c:pt>
                <c:pt idx="1">
                  <c:v>20.014586298428405</c:v>
                </c:pt>
              </c:numCache>
            </c:numRef>
          </c:val>
        </c:ser>
        <c:marker val="1"/>
        <c:axId val="154597632"/>
        <c:axId val="154472448"/>
      </c:lineChart>
      <c:catAx>
        <c:axId val="154597632"/>
        <c:scaling>
          <c:orientation val="minMax"/>
        </c:scaling>
        <c:axPos val="b"/>
        <c:numFmt formatCode="General" sourceLinked="1"/>
        <c:tickLblPos val="nextTo"/>
        <c:crossAx val="154472448"/>
        <c:crosses val="autoZero"/>
        <c:auto val="1"/>
        <c:lblAlgn val="ctr"/>
        <c:lblOffset val="100"/>
      </c:catAx>
      <c:valAx>
        <c:axId val="1544724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9763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3.6686907853824544</c:v>
                </c:pt>
                <c:pt idx="1">
                  <c:v>5.142337536372442</c:v>
                </c:pt>
              </c:numCache>
            </c:numRef>
          </c:val>
        </c:ser>
        <c:axId val="154512000"/>
        <c:axId val="154521984"/>
      </c:barChart>
      <c:catAx>
        <c:axId val="154512000"/>
        <c:scaling>
          <c:orientation val="minMax"/>
        </c:scaling>
        <c:axPos val="b"/>
        <c:numFmt formatCode="General" sourceLinked="1"/>
        <c:tickLblPos val="nextTo"/>
        <c:crossAx val="154521984"/>
        <c:crosses val="autoZero"/>
        <c:auto val="1"/>
        <c:lblAlgn val="ctr"/>
        <c:lblOffset val="100"/>
      </c:catAx>
      <c:valAx>
        <c:axId val="154521984"/>
        <c:scaling>
          <c:orientation val="minMax"/>
        </c:scaling>
        <c:axPos val="l"/>
        <c:majorGridlines/>
        <c:numFmt formatCode="General" sourceLinked="1"/>
        <c:tickLblPos val="nextTo"/>
        <c:txPr>
          <a:bodyPr/>
          <a:lstStyle/>
          <a:p>
            <a:pPr>
              <a:defRPr sz="800"/>
            </a:pPr>
            <a:endParaRPr lang="en-US"/>
          </a:p>
        </c:txPr>
        <c:crossAx val="15451200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Malvern Hills</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9.5623176782660053</c:v>
                </c:pt>
                <c:pt idx="1">
                  <c:v>9.5200215297524569</c:v>
                </c:pt>
                <c:pt idx="2">
                  <c:v>9.6014119808299601</c:v>
                </c:pt>
              </c:numCache>
            </c:numRef>
          </c:val>
        </c:ser>
        <c:marker val="1"/>
        <c:axId val="123642240"/>
        <c:axId val="123643776"/>
      </c:lineChart>
      <c:catAx>
        <c:axId val="123642240"/>
        <c:scaling>
          <c:orientation val="minMax"/>
        </c:scaling>
        <c:axPos val="b"/>
        <c:numFmt formatCode="General" sourceLinked="1"/>
        <c:tickLblPos val="nextTo"/>
        <c:crossAx val="123643776"/>
        <c:crosses val="autoZero"/>
        <c:auto val="1"/>
        <c:lblAlgn val="ctr"/>
        <c:lblOffset val="100"/>
      </c:catAx>
      <c:valAx>
        <c:axId val="12364377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364224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14.9745682846865</c:v>
                </c:pt>
                <c:pt idx="1">
                  <c:v>15.010303970632901</c:v>
                </c:pt>
              </c:numCache>
            </c:numRef>
          </c:val>
        </c:ser>
        <c:marker val="1"/>
        <c:axId val="154618496"/>
        <c:axId val="154624384"/>
      </c:lineChart>
      <c:catAx>
        <c:axId val="154618496"/>
        <c:scaling>
          <c:orientation val="minMax"/>
        </c:scaling>
        <c:axPos val="b"/>
        <c:numFmt formatCode="General" sourceLinked="1"/>
        <c:tickLblPos val="nextTo"/>
        <c:crossAx val="154624384"/>
        <c:crosses val="autoZero"/>
        <c:auto val="1"/>
        <c:lblAlgn val="ctr"/>
        <c:lblOffset val="100"/>
      </c:catAx>
      <c:valAx>
        <c:axId val="154624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1849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4.3911182646230396</c:v>
                </c:pt>
                <c:pt idx="1">
                  <c:v>5.8082262366634296</c:v>
                </c:pt>
              </c:numCache>
            </c:numRef>
          </c:val>
        </c:ser>
        <c:axId val="154668032"/>
        <c:axId val="154686208"/>
      </c:barChart>
      <c:catAx>
        <c:axId val="154668032"/>
        <c:scaling>
          <c:orientation val="minMax"/>
        </c:scaling>
        <c:axPos val="b"/>
        <c:numFmt formatCode="General" sourceLinked="1"/>
        <c:tickLblPos val="nextTo"/>
        <c:crossAx val="154686208"/>
        <c:crosses val="autoZero"/>
        <c:auto val="1"/>
        <c:lblAlgn val="ctr"/>
        <c:lblOffset val="100"/>
      </c:catAx>
      <c:valAx>
        <c:axId val="154686208"/>
        <c:scaling>
          <c:orientation val="minMax"/>
        </c:scaling>
        <c:axPos val="l"/>
        <c:majorGridlines/>
        <c:numFmt formatCode="General" sourceLinked="1"/>
        <c:tickLblPos val="nextTo"/>
        <c:txPr>
          <a:bodyPr/>
          <a:lstStyle/>
          <a:p>
            <a:pPr>
              <a:defRPr sz="800"/>
            </a:pPr>
            <a:endParaRPr lang="en-US"/>
          </a:p>
        </c:txPr>
        <c:crossAx val="15466803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9.5792922546600412</c:v>
                </c:pt>
                <c:pt idx="1">
                  <c:v>9.172248220675808</c:v>
                </c:pt>
              </c:numCache>
            </c:numRef>
          </c:val>
        </c:ser>
        <c:marker val="1"/>
        <c:axId val="154717184"/>
        <c:axId val="154723072"/>
      </c:lineChart>
      <c:catAx>
        <c:axId val="154717184"/>
        <c:scaling>
          <c:orientation val="minMax"/>
        </c:scaling>
        <c:axPos val="b"/>
        <c:numFmt formatCode="General" sourceLinked="1"/>
        <c:tickLblPos val="nextTo"/>
        <c:crossAx val="154723072"/>
        <c:crosses val="autoZero"/>
        <c:auto val="1"/>
        <c:lblAlgn val="ctr"/>
        <c:lblOffset val="100"/>
      </c:catAx>
      <c:valAx>
        <c:axId val="1547230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1718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9.9269854043969694</c:v>
                </c:pt>
                <c:pt idx="1">
                  <c:v>9.9872393307468528</c:v>
                </c:pt>
              </c:numCache>
            </c:numRef>
          </c:val>
        </c:ser>
        <c:axId val="154758528"/>
        <c:axId val="154764416"/>
      </c:barChart>
      <c:catAx>
        <c:axId val="154758528"/>
        <c:scaling>
          <c:orientation val="minMax"/>
        </c:scaling>
        <c:axPos val="b"/>
        <c:numFmt formatCode="General" sourceLinked="1"/>
        <c:tickLblPos val="nextTo"/>
        <c:crossAx val="154764416"/>
        <c:crosses val="autoZero"/>
        <c:auto val="1"/>
        <c:lblAlgn val="ctr"/>
        <c:lblOffset val="100"/>
      </c:catAx>
      <c:valAx>
        <c:axId val="154764416"/>
        <c:scaling>
          <c:orientation val="minMax"/>
        </c:scaling>
        <c:axPos val="l"/>
        <c:majorGridlines/>
        <c:numFmt formatCode="General" sourceLinked="1"/>
        <c:tickLblPos val="nextTo"/>
        <c:txPr>
          <a:bodyPr/>
          <a:lstStyle/>
          <a:p>
            <a:pPr>
              <a:defRPr sz="800"/>
            </a:pPr>
            <a:endParaRPr lang="en-US"/>
          </a:p>
        </c:txPr>
        <c:crossAx val="15475852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58.311287707561739</c:v>
                </c:pt>
                <c:pt idx="1">
                  <c:v>61.331419982680494</c:v>
                </c:pt>
              </c:numCache>
            </c:numRef>
          </c:val>
        </c:ser>
        <c:marker val="1"/>
        <c:axId val="154808320"/>
        <c:axId val="154809856"/>
      </c:lineChart>
      <c:catAx>
        <c:axId val="154808320"/>
        <c:scaling>
          <c:orientation val="minMax"/>
        </c:scaling>
        <c:axPos val="b"/>
        <c:numFmt formatCode="General" sourceLinked="1"/>
        <c:tickLblPos val="nextTo"/>
        <c:crossAx val="154809856"/>
        <c:crosses val="autoZero"/>
        <c:auto val="1"/>
        <c:lblAlgn val="ctr"/>
        <c:lblOffset val="100"/>
      </c:catAx>
      <c:valAx>
        <c:axId val="154809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0832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1.3644511102169212E-2</c:v>
                </c:pt>
                <c:pt idx="1">
                  <c:v>3.7584869059165949E-3</c:v>
                </c:pt>
              </c:numCache>
            </c:numRef>
          </c:val>
        </c:ser>
        <c:axId val="154853760"/>
        <c:axId val="154855296"/>
      </c:barChart>
      <c:catAx>
        <c:axId val="154853760"/>
        <c:scaling>
          <c:orientation val="minMax"/>
        </c:scaling>
        <c:axPos val="b"/>
        <c:numFmt formatCode="General" sourceLinked="1"/>
        <c:tickLblPos val="nextTo"/>
        <c:crossAx val="154855296"/>
        <c:crosses val="autoZero"/>
        <c:auto val="1"/>
        <c:lblAlgn val="ctr"/>
        <c:lblOffset val="100"/>
      </c:catAx>
      <c:valAx>
        <c:axId val="154855296"/>
        <c:scaling>
          <c:orientation val="minMax"/>
        </c:scaling>
        <c:axPos val="l"/>
        <c:majorGridlines/>
        <c:numFmt formatCode="General" sourceLinked="1"/>
        <c:tickLblPos val="nextTo"/>
        <c:txPr>
          <a:bodyPr/>
          <a:lstStyle/>
          <a:p>
            <a:pPr>
              <a:defRPr sz="800"/>
            </a:pPr>
            <a:endParaRPr lang="en-US"/>
          </a:p>
        </c:txPr>
        <c:crossAx val="15485376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26.886128034616899</c:v>
                </c:pt>
                <c:pt idx="1">
                  <c:v>62.129458610080412</c:v>
                </c:pt>
              </c:numCache>
            </c:numRef>
          </c:val>
        </c:ser>
        <c:marker val="1"/>
        <c:axId val="154943872"/>
        <c:axId val="154945408"/>
      </c:lineChart>
      <c:catAx>
        <c:axId val="154943872"/>
        <c:scaling>
          <c:orientation val="minMax"/>
        </c:scaling>
        <c:axPos val="b"/>
        <c:numFmt formatCode="General" sourceLinked="1"/>
        <c:tickLblPos val="nextTo"/>
        <c:crossAx val="154945408"/>
        <c:crosses val="autoZero"/>
        <c:auto val="1"/>
        <c:lblAlgn val="ctr"/>
        <c:lblOffset val="100"/>
      </c:catAx>
      <c:valAx>
        <c:axId val="1549454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4387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0.55946153564765644</c:v>
                </c:pt>
                <c:pt idx="1">
                  <c:v>3.4250727449078623E-3</c:v>
                </c:pt>
              </c:numCache>
            </c:numRef>
          </c:val>
        </c:ser>
        <c:axId val="154993408"/>
        <c:axId val="154994944"/>
      </c:barChart>
      <c:catAx>
        <c:axId val="154993408"/>
        <c:scaling>
          <c:orientation val="minMax"/>
        </c:scaling>
        <c:axPos val="b"/>
        <c:numFmt formatCode="General" sourceLinked="1"/>
        <c:tickLblPos val="nextTo"/>
        <c:crossAx val="154994944"/>
        <c:crosses val="autoZero"/>
        <c:auto val="1"/>
        <c:lblAlgn val="ctr"/>
        <c:lblOffset val="100"/>
      </c:catAx>
      <c:valAx>
        <c:axId val="154994944"/>
        <c:scaling>
          <c:orientation val="minMax"/>
        </c:scaling>
        <c:axPos val="l"/>
        <c:majorGridlines/>
        <c:numFmt formatCode="General" sourceLinked="1"/>
        <c:tickLblPos val="nextTo"/>
        <c:txPr>
          <a:bodyPr/>
          <a:lstStyle/>
          <a:p>
            <a:pPr>
              <a:defRPr sz="800"/>
            </a:pPr>
            <a:endParaRPr lang="en-US"/>
          </a:p>
        </c:txPr>
        <c:crossAx val="15499340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26.6278421534663</c:v>
                </c:pt>
                <c:pt idx="1">
                  <c:v>26.129562266443099</c:v>
                </c:pt>
              </c:numCache>
            </c:numRef>
          </c:val>
        </c:ser>
        <c:marker val="1"/>
        <c:axId val="155046656"/>
        <c:axId val="155048192"/>
      </c:lineChart>
      <c:catAx>
        <c:axId val="155046656"/>
        <c:scaling>
          <c:orientation val="minMax"/>
        </c:scaling>
        <c:axPos val="b"/>
        <c:numFmt formatCode="General" sourceLinked="1"/>
        <c:tickLblPos val="nextTo"/>
        <c:crossAx val="155048192"/>
        <c:crosses val="autoZero"/>
        <c:auto val="1"/>
        <c:lblAlgn val="ctr"/>
        <c:lblOffset val="100"/>
      </c:catAx>
      <c:valAx>
        <c:axId val="1550481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4665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1.0011705746790101</c:v>
                </c:pt>
                <c:pt idx="1">
                  <c:v>1.1811954413191099</c:v>
                </c:pt>
              </c:numCache>
            </c:numRef>
          </c:val>
        </c:ser>
        <c:axId val="155104384"/>
        <c:axId val="155105920"/>
      </c:barChart>
      <c:catAx>
        <c:axId val="155104384"/>
        <c:scaling>
          <c:orientation val="minMax"/>
        </c:scaling>
        <c:axPos val="b"/>
        <c:numFmt formatCode="General" sourceLinked="1"/>
        <c:tickLblPos val="nextTo"/>
        <c:crossAx val="155105920"/>
        <c:crosses val="autoZero"/>
        <c:auto val="1"/>
        <c:lblAlgn val="ctr"/>
        <c:lblOffset val="100"/>
      </c:catAx>
      <c:valAx>
        <c:axId val="155105920"/>
        <c:scaling>
          <c:orientation val="minMax"/>
        </c:scaling>
        <c:axPos val="l"/>
        <c:majorGridlines/>
        <c:numFmt formatCode="General" sourceLinked="1"/>
        <c:tickLblPos val="nextTo"/>
        <c:txPr>
          <a:bodyPr/>
          <a:lstStyle/>
          <a:p>
            <a:pPr>
              <a:defRPr sz="800"/>
            </a:pPr>
            <a:endParaRPr lang="en-US"/>
          </a:p>
        </c:txPr>
        <c:crossAx val="15510438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Malvern Hills</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20.757916013311199</c:v>
                </c:pt>
                <c:pt idx="1">
                  <c:v>20.951910044221787</c:v>
                </c:pt>
                <c:pt idx="2">
                  <c:v>20.90752975132807</c:v>
                </c:pt>
              </c:numCache>
            </c:numRef>
          </c:val>
        </c:ser>
        <c:marker val="1"/>
        <c:axId val="153445120"/>
        <c:axId val="153446656"/>
      </c:lineChart>
      <c:catAx>
        <c:axId val="153445120"/>
        <c:scaling>
          <c:orientation val="minMax"/>
        </c:scaling>
        <c:axPos val="b"/>
        <c:numFmt formatCode="General" sourceLinked="1"/>
        <c:tickLblPos val="nextTo"/>
        <c:crossAx val="153446656"/>
        <c:crosses val="autoZero"/>
        <c:auto val="1"/>
        <c:lblAlgn val="ctr"/>
        <c:lblOffset val="100"/>
      </c:catAx>
      <c:valAx>
        <c:axId val="15344665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4512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Malvern Hills</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17.84509897636298</c:v>
                </c:pt>
              </c:numCache>
            </c:numRef>
          </c:val>
        </c:ser>
        <c:axId val="155202688"/>
        <c:axId val="155204224"/>
      </c:barChart>
      <c:catAx>
        <c:axId val="155202688"/>
        <c:scaling>
          <c:orientation val="minMax"/>
        </c:scaling>
        <c:axPos val="b"/>
        <c:numFmt formatCode="General" sourceLinked="1"/>
        <c:tickLblPos val="nextTo"/>
        <c:crossAx val="155204224"/>
        <c:crosses val="autoZero"/>
        <c:auto val="1"/>
        <c:lblAlgn val="ctr"/>
        <c:lblOffset val="100"/>
      </c:catAx>
      <c:valAx>
        <c:axId val="1552042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026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Malvern Hills</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6.2043222599418</c:v>
                </c:pt>
              </c:numCache>
            </c:numRef>
          </c:val>
        </c:ser>
        <c:axId val="155247744"/>
        <c:axId val="155249280"/>
      </c:barChart>
      <c:catAx>
        <c:axId val="155247744"/>
        <c:scaling>
          <c:orientation val="minMax"/>
        </c:scaling>
        <c:axPos val="b"/>
        <c:numFmt formatCode="General" sourceLinked="1"/>
        <c:tickLblPos val="nextTo"/>
        <c:crossAx val="155249280"/>
        <c:crosses val="autoZero"/>
        <c:auto val="1"/>
        <c:lblAlgn val="ctr"/>
        <c:lblOffset val="100"/>
      </c:catAx>
      <c:valAx>
        <c:axId val="155249280"/>
        <c:scaling>
          <c:orientation val="minMax"/>
        </c:scaling>
        <c:axPos val="l"/>
        <c:majorGridlines/>
        <c:numFmt formatCode="General" sourceLinked="1"/>
        <c:tickLblPos val="nextTo"/>
        <c:txPr>
          <a:bodyPr/>
          <a:lstStyle/>
          <a:p>
            <a:pPr>
              <a:defRPr sz="800"/>
            </a:pPr>
            <a:endParaRPr lang="en-US"/>
          </a:p>
        </c:txPr>
        <c:crossAx val="1552477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Malvern Hills</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9.8115988933594807</c:v>
                </c:pt>
              </c:numCache>
            </c:numRef>
          </c:val>
        </c:ser>
        <c:axId val="155161344"/>
        <c:axId val="155162880"/>
      </c:barChart>
      <c:catAx>
        <c:axId val="155161344"/>
        <c:scaling>
          <c:orientation val="minMax"/>
        </c:scaling>
        <c:axPos val="b"/>
        <c:numFmt formatCode="General" sourceLinked="1"/>
        <c:tickLblPos val="nextTo"/>
        <c:crossAx val="155162880"/>
        <c:crosses val="autoZero"/>
        <c:auto val="1"/>
        <c:lblAlgn val="ctr"/>
        <c:lblOffset val="100"/>
      </c:catAx>
      <c:valAx>
        <c:axId val="155162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613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Malvern Hills</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9.9579291949563498</c:v>
                </c:pt>
              </c:numCache>
            </c:numRef>
          </c:val>
        </c:ser>
        <c:axId val="155280512"/>
        <c:axId val="155282048"/>
      </c:barChart>
      <c:catAx>
        <c:axId val="155280512"/>
        <c:scaling>
          <c:orientation val="minMax"/>
        </c:scaling>
        <c:axPos val="b"/>
        <c:numFmt formatCode="General" sourceLinked="1"/>
        <c:tickLblPos val="nextTo"/>
        <c:crossAx val="155282048"/>
        <c:crosses val="autoZero"/>
        <c:auto val="1"/>
        <c:lblAlgn val="ctr"/>
        <c:lblOffset val="100"/>
      </c:catAx>
      <c:valAx>
        <c:axId val="155282048"/>
        <c:scaling>
          <c:orientation val="minMax"/>
        </c:scaling>
        <c:axPos val="l"/>
        <c:majorGridlines/>
        <c:numFmt formatCode="General" sourceLinked="1"/>
        <c:tickLblPos val="nextTo"/>
        <c:txPr>
          <a:bodyPr/>
          <a:lstStyle/>
          <a:p>
            <a:pPr>
              <a:defRPr sz="800"/>
            </a:pPr>
            <a:endParaRPr lang="en-US"/>
          </a:p>
        </c:txPr>
        <c:crossAx val="1552805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18.466869412366087</c:v>
                </c:pt>
                <c:pt idx="1">
                  <c:v>17.489890682504502</c:v>
                </c:pt>
                <c:pt idx="2">
                  <c:v>16.0113608460513</c:v>
                </c:pt>
              </c:numCache>
            </c:numRef>
          </c:val>
        </c:ser>
        <c:marker val="1"/>
        <c:axId val="155300992"/>
        <c:axId val="155302528"/>
      </c:lineChart>
      <c:catAx>
        <c:axId val="155300992"/>
        <c:scaling>
          <c:orientation val="minMax"/>
        </c:scaling>
        <c:axPos val="b"/>
        <c:numFmt formatCode="General" sourceLinked="1"/>
        <c:tickLblPos val="nextTo"/>
        <c:crossAx val="155302528"/>
        <c:crosses val="autoZero"/>
        <c:auto val="1"/>
        <c:lblAlgn val="ctr"/>
        <c:lblOffset val="100"/>
      </c:catAx>
      <c:valAx>
        <c:axId val="1553025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530099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6.4771555035300095</c:v>
                </c:pt>
                <c:pt idx="1">
                  <c:v>6.9949381668283168</c:v>
                </c:pt>
                <c:pt idx="2">
                  <c:v>6.9928619999999997</c:v>
                </c:pt>
              </c:numCache>
            </c:numRef>
          </c:val>
        </c:ser>
        <c:axId val="155424256"/>
        <c:axId val="155425792"/>
      </c:barChart>
      <c:catAx>
        <c:axId val="155424256"/>
        <c:scaling>
          <c:orientation val="minMax"/>
        </c:scaling>
        <c:axPos val="b"/>
        <c:numFmt formatCode="General" sourceLinked="1"/>
        <c:tickLblPos val="nextTo"/>
        <c:crossAx val="155425792"/>
        <c:crosses val="autoZero"/>
        <c:auto val="1"/>
        <c:lblAlgn val="ctr"/>
        <c:lblOffset val="100"/>
      </c:catAx>
      <c:valAx>
        <c:axId val="155425792"/>
        <c:scaling>
          <c:orientation val="minMax"/>
        </c:scaling>
        <c:axPos val="l"/>
        <c:majorGridlines/>
        <c:numFmt formatCode="General" sourceLinked="1"/>
        <c:tickLblPos val="nextTo"/>
        <c:crossAx val="15542425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14.955314113540107</c:v>
                </c:pt>
                <c:pt idx="1">
                  <c:v>13.809516050230407</c:v>
                </c:pt>
                <c:pt idx="2">
                  <c:v>12.904044573798608</c:v>
                </c:pt>
              </c:numCache>
            </c:numRef>
          </c:val>
        </c:ser>
        <c:marker val="1"/>
        <c:axId val="155477504"/>
        <c:axId val="155479040"/>
      </c:lineChart>
      <c:catAx>
        <c:axId val="155477504"/>
        <c:scaling>
          <c:orientation val="minMax"/>
        </c:scaling>
        <c:axPos val="b"/>
        <c:numFmt formatCode="General" sourceLinked="1"/>
        <c:tickLblPos val="nextTo"/>
        <c:crossAx val="155479040"/>
        <c:crosses val="autoZero"/>
        <c:auto val="1"/>
        <c:lblAlgn val="ctr"/>
        <c:lblOffset val="100"/>
      </c:catAx>
      <c:valAx>
        <c:axId val="155479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547750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6.3912280059991939</c:v>
                </c:pt>
                <c:pt idx="1">
                  <c:v>7.2877970417070799</c:v>
                </c:pt>
                <c:pt idx="2">
                  <c:v>7.3716500000000034</c:v>
                </c:pt>
              </c:numCache>
            </c:numRef>
          </c:val>
        </c:ser>
        <c:axId val="155522944"/>
        <c:axId val="155524480"/>
      </c:barChart>
      <c:catAx>
        <c:axId val="155522944"/>
        <c:scaling>
          <c:orientation val="minMax"/>
        </c:scaling>
        <c:axPos val="b"/>
        <c:numFmt formatCode="General" sourceLinked="1"/>
        <c:tickLblPos val="nextTo"/>
        <c:crossAx val="155524480"/>
        <c:crosses val="autoZero"/>
        <c:auto val="1"/>
        <c:lblAlgn val="ctr"/>
        <c:lblOffset val="100"/>
      </c:catAx>
      <c:valAx>
        <c:axId val="155524480"/>
        <c:scaling>
          <c:orientation val="minMax"/>
        </c:scaling>
        <c:axPos val="l"/>
        <c:majorGridlines/>
        <c:numFmt formatCode="General" sourceLinked="1"/>
        <c:tickLblPos val="nextTo"/>
        <c:crossAx val="15552294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8.9949702013565389</c:v>
                </c:pt>
                <c:pt idx="1">
                  <c:v>8.5649906907343105</c:v>
                </c:pt>
                <c:pt idx="2">
                  <c:v>8.30476808475564</c:v>
                </c:pt>
              </c:numCache>
            </c:numRef>
          </c:val>
        </c:ser>
        <c:marker val="1"/>
        <c:axId val="155551616"/>
        <c:axId val="155553152"/>
      </c:lineChart>
      <c:catAx>
        <c:axId val="155551616"/>
        <c:scaling>
          <c:orientation val="minMax"/>
        </c:scaling>
        <c:axPos val="b"/>
        <c:numFmt formatCode="General" sourceLinked="1"/>
        <c:tickLblPos val="nextTo"/>
        <c:crossAx val="155553152"/>
        <c:crosses val="autoZero"/>
        <c:auto val="1"/>
        <c:lblAlgn val="ctr"/>
        <c:lblOffset val="100"/>
      </c:catAx>
      <c:valAx>
        <c:axId val="155553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555161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9.1443099096462692</c:v>
                </c:pt>
                <c:pt idx="1">
                  <c:v>9.9942410281280303</c:v>
                </c:pt>
                <c:pt idx="2">
                  <c:v>9.9965240000000026</c:v>
                </c:pt>
              </c:numCache>
            </c:numRef>
          </c:val>
        </c:ser>
        <c:axId val="155670784"/>
        <c:axId val="155684864"/>
      </c:barChart>
      <c:catAx>
        <c:axId val="155670784"/>
        <c:scaling>
          <c:orientation val="minMax"/>
        </c:scaling>
        <c:axPos val="b"/>
        <c:numFmt formatCode="General" sourceLinked="1"/>
        <c:tickLblPos val="nextTo"/>
        <c:crossAx val="155684864"/>
        <c:crosses val="autoZero"/>
        <c:auto val="1"/>
        <c:lblAlgn val="ctr"/>
        <c:lblOffset val="100"/>
      </c:catAx>
      <c:valAx>
        <c:axId val="155684864"/>
        <c:scaling>
          <c:orientation val="minMax"/>
        </c:scaling>
        <c:axPos val="l"/>
        <c:majorGridlines/>
        <c:numFmt formatCode="General" sourceLinked="1"/>
        <c:tickLblPos val="nextTo"/>
        <c:crossAx val="15567078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Malvern Hills</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16.265963902875502</c:v>
                </c:pt>
                <c:pt idx="1">
                  <c:v>15.729252485771998</c:v>
                </c:pt>
                <c:pt idx="2">
                  <c:v>15.398039783047302</c:v>
                </c:pt>
              </c:numCache>
            </c:numRef>
          </c:val>
        </c:ser>
        <c:marker val="1"/>
        <c:axId val="153355392"/>
        <c:axId val="153356928"/>
      </c:lineChart>
      <c:catAx>
        <c:axId val="153355392"/>
        <c:scaling>
          <c:orientation val="minMax"/>
        </c:scaling>
        <c:axPos val="b"/>
        <c:numFmt formatCode="General" sourceLinked="1"/>
        <c:tickLblPos val="nextTo"/>
        <c:crossAx val="153356928"/>
        <c:crosses val="autoZero"/>
        <c:auto val="1"/>
        <c:lblAlgn val="ctr"/>
        <c:lblOffset val="100"/>
      </c:catAx>
      <c:valAx>
        <c:axId val="15335692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5539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Malvern Hills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29.461647247043366</c:v>
                </c:pt>
                <c:pt idx="1">
                  <c:v>30.981237721965279</c:v>
                </c:pt>
                <c:pt idx="2">
                  <c:v>31.173876897721499</c:v>
                </c:pt>
              </c:numCache>
            </c:numRef>
          </c:val>
        </c:ser>
        <c:marker val="1"/>
        <c:axId val="155584768"/>
        <c:axId val="155590656"/>
      </c:lineChart>
      <c:catAx>
        <c:axId val="155584768"/>
        <c:scaling>
          <c:orientation val="minMax"/>
        </c:scaling>
        <c:axPos val="b"/>
        <c:numFmt formatCode="General" sourceLinked="1"/>
        <c:tickLblPos val="nextTo"/>
        <c:crossAx val="155590656"/>
        <c:crosses val="autoZero"/>
        <c:auto val="1"/>
        <c:lblAlgn val="ctr"/>
        <c:lblOffset val="100"/>
      </c:catAx>
      <c:valAx>
        <c:axId val="1555906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8476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Malvern Hills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0.83143724622306803</c:v>
                </c:pt>
                <c:pt idx="1">
                  <c:v>0.80601357904946658</c:v>
                </c:pt>
                <c:pt idx="2">
                  <c:v>1.072797</c:v>
                </c:pt>
              </c:numCache>
            </c:numRef>
          </c:val>
        </c:ser>
        <c:axId val="155642496"/>
        <c:axId val="155648384"/>
      </c:barChart>
      <c:catAx>
        <c:axId val="155642496"/>
        <c:scaling>
          <c:orientation val="minMax"/>
        </c:scaling>
        <c:axPos val="b"/>
        <c:numFmt formatCode="General" sourceLinked="1"/>
        <c:tickLblPos val="nextTo"/>
        <c:crossAx val="155648384"/>
        <c:crosses val="autoZero"/>
        <c:auto val="1"/>
        <c:lblAlgn val="ctr"/>
        <c:lblOffset val="100"/>
      </c:catAx>
      <c:valAx>
        <c:axId val="155648384"/>
        <c:scaling>
          <c:orientation val="minMax"/>
        </c:scaling>
        <c:axPos val="l"/>
        <c:majorGridlines/>
        <c:numFmt formatCode="General" sourceLinked="1"/>
        <c:tickLblPos val="nextTo"/>
        <c:txPr>
          <a:bodyPr/>
          <a:lstStyle/>
          <a:p>
            <a:pPr>
              <a:defRPr sz="800"/>
            </a:pPr>
            <a:endParaRPr lang="en-US"/>
          </a:p>
        </c:txPr>
        <c:crossAx val="15564249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Malvern Hills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25.276013618444601</c:v>
                </c:pt>
                <c:pt idx="1">
                  <c:v>25.204030449881799</c:v>
                </c:pt>
                <c:pt idx="2">
                  <c:v>25.1468403082396</c:v>
                </c:pt>
              </c:numCache>
            </c:numRef>
          </c:val>
        </c:ser>
        <c:marker val="1"/>
        <c:axId val="155732608"/>
        <c:axId val="155750784"/>
      </c:lineChart>
      <c:catAx>
        <c:axId val="155732608"/>
        <c:scaling>
          <c:orientation val="minMax"/>
        </c:scaling>
        <c:axPos val="b"/>
        <c:numFmt formatCode="General" sourceLinked="1"/>
        <c:tickLblPos val="nextTo"/>
        <c:crossAx val="155750784"/>
        <c:crosses val="autoZero"/>
        <c:auto val="1"/>
        <c:lblAlgn val="ctr"/>
        <c:lblOffset val="100"/>
      </c:catAx>
      <c:valAx>
        <c:axId val="155750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3260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Malvern Hills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0.65914328565680258</c:v>
                </c:pt>
                <c:pt idx="1">
                  <c:v>0.66079655674102844</c:v>
                </c:pt>
                <c:pt idx="2">
                  <c:v>0.65544300000000044</c:v>
                </c:pt>
              </c:numCache>
            </c:numRef>
          </c:val>
        </c:ser>
        <c:axId val="155778048"/>
        <c:axId val="155783936"/>
      </c:barChart>
      <c:catAx>
        <c:axId val="155778048"/>
        <c:scaling>
          <c:orientation val="minMax"/>
        </c:scaling>
        <c:axPos val="b"/>
        <c:numFmt formatCode="General" sourceLinked="1"/>
        <c:tickLblPos val="nextTo"/>
        <c:crossAx val="155783936"/>
        <c:crosses val="autoZero"/>
        <c:auto val="1"/>
        <c:lblAlgn val="ctr"/>
        <c:lblOffset val="100"/>
      </c:catAx>
      <c:valAx>
        <c:axId val="155783936"/>
        <c:scaling>
          <c:orientation val="minMax"/>
        </c:scaling>
        <c:axPos val="l"/>
        <c:majorGridlines/>
        <c:numFmt formatCode="General" sourceLinked="1"/>
        <c:tickLblPos val="nextTo"/>
        <c:txPr>
          <a:bodyPr/>
          <a:lstStyle/>
          <a:p>
            <a:pPr>
              <a:defRPr sz="800"/>
            </a:pPr>
            <a:endParaRPr lang="en-US"/>
          </a:p>
        </c:txPr>
        <c:crossAx val="15577804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Malvern Hills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13.7964834946044</c:v>
                </c:pt>
                <c:pt idx="1">
                  <c:v>12.958526221539502</c:v>
                </c:pt>
                <c:pt idx="2">
                  <c:v>13.879007037933807</c:v>
                </c:pt>
              </c:numCache>
            </c:numRef>
          </c:val>
        </c:ser>
        <c:marker val="1"/>
        <c:axId val="155814912"/>
        <c:axId val="155833088"/>
      </c:lineChart>
      <c:catAx>
        <c:axId val="155814912"/>
        <c:scaling>
          <c:orientation val="minMax"/>
        </c:scaling>
        <c:axPos val="b"/>
        <c:numFmt formatCode="General" sourceLinked="1"/>
        <c:tickLblPos val="nextTo"/>
        <c:crossAx val="155833088"/>
        <c:crosses val="autoZero"/>
        <c:auto val="1"/>
        <c:lblAlgn val="ctr"/>
        <c:lblOffset val="100"/>
      </c:catAx>
      <c:valAx>
        <c:axId val="1558330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1491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Malvern Hills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4.1386033580861099</c:v>
                </c:pt>
                <c:pt idx="1">
                  <c:v>4.2150218234723598</c:v>
                </c:pt>
                <c:pt idx="2">
                  <c:v>3.7300339999999998</c:v>
                </c:pt>
              </c:numCache>
            </c:numRef>
          </c:val>
        </c:ser>
        <c:axId val="155868544"/>
        <c:axId val="155878528"/>
      </c:barChart>
      <c:catAx>
        <c:axId val="155868544"/>
        <c:scaling>
          <c:orientation val="minMax"/>
        </c:scaling>
        <c:axPos val="b"/>
        <c:numFmt formatCode="General" sourceLinked="1"/>
        <c:tickLblPos val="nextTo"/>
        <c:crossAx val="155878528"/>
        <c:crosses val="autoZero"/>
        <c:auto val="1"/>
        <c:lblAlgn val="ctr"/>
        <c:lblOffset val="100"/>
      </c:catAx>
      <c:valAx>
        <c:axId val="155878528"/>
        <c:scaling>
          <c:orientation val="minMax"/>
        </c:scaling>
        <c:axPos val="l"/>
        <c:majorGridlines/>
        <c:numFmt formatCode="General" sourceLinked="1"/>
        <c:tickLblPos val="nextTo"/>
        <c:txPr>
          <a:bodyPr/>
          <a:lstStyle/>
          <a:p>
            <a:pPr>
              <a:defRPr sz="800"/>
            </a:pPr>
            <a:endParaRPr lang="en-US"/>
          </a:p>
        </c:txPr>
        <c:crossAx val="15586854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Worcestershire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3919</c:v>
                </c:pt>
                <c:pt idx="1">
                  <c:v>3990</c:v>
                </c:pt>
                <c:pt idx="2">
                  <c:v>4100</c:v>
                </c:pt>
                <c:pt idx="3">
                  <c:v>4166</c:v>
                </c:pt>
                <c:pt idx="4">
                  <c:v>4238</c:v>
                </c:pt>
              </c:numCache>
            </c:numRef>
          </c:val>
        </c:ser>
        <c:marker val="1"/>
        <c:axId val="155911296"/>
        <c:axId val="155912832"/>
      </c:lineChart>
      <c:catAx>
        <c:axId val="155911296"/>
        <c:scaling>
          <c:orientation val="minMax"/>
        </c:scaling>
        <c:axPos val="b"/>
        <c:numFmt formatCode="General" sourceLinked="1"/>
        <c:tickLblPos val="nextTo"/>
        <c:crossAx val="155912832"/>
        <c:crosses val="autoZero"/>
        <c:auto val="1"/>
        <c:lblAlgn val="ctr"/>
        <c:lblOffset val="100"/>
      </c:catAx>
      <c:valAx>
        <c:axId val="15591283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1129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Worcestershire</c:v>
                </c:pt>
              </c:strCache>
            </c:strRef>
          </c:tx>
          <c:spPr>
            <a:solidFill>
              <a:schemeClr val="tx1"/>
            </a:solidFill>
          </c:spPr>
          <c:val>
            <c:numRef>
              <c:f>Sheet1!$R$180:$V$180</c:f>
              <c:numCache>
                <c:formatCode>General</c:formatCode>
                <c:ptCount val="5"/>
                <c:pt idx="0">
                  <c:v>6883.8804077280711</c:v>
                </c:pt>
                <c:pt idx="1">
                  <c:v>6968.0569599362916</c:v>
                </c:pt>
                <c:pt idx="2">
                  <c:v>7118.1420607542132</c:v>
                </c:pt>
                <c:pt idx="3">
                  <c:v>7194.5427855970984</c:v>
                </c:pt>
                <c:pt idx="4">
                  <c:v>7263.1797234233291</c:v>
                </c:pt>
              </c:numCache>
            </c:numRef>
          </c:val>
        </c:ser>
        <c:axId val="155948928"/>
        <c:axId val="15595046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5948928"/>
        <c:axId val="155950464"/>
      </c:lineChart>
      <c:catAx>
        <c:axId val="155948928"/>
        <c:scaling>
          <c:orientation val="minMax"/>
        </c:scaling>
        <c:axPos val="b"/>
        <c:tickLblPos val="nextTo"/>
        <c:crossAx val="155950464"/>
        <c:crosses val="autoZero"/>
        <c:auto val="1"/>
        <c:lblAlgn val="ctr"/>
        <c:lblOffset val="100"/>
      </c:catAx>
      <c:valAx>
        <c:axId val="15595046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489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Worcestershire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3105</c:v>
                </c:pt>
                <c:pt idx="1">
                  <c:v>3138</c:v>
                </c:pt>
                <c:pt idx="2">
                  <c:v>3207</c:v>
                </c:pt>
                <c:pt idx="3">
                  <c:v>3241</c:v>
                </c:pt>
                <c:pt idx="4">
                  <c:v>3283</c:v>
                </c:pt>
              </c:numCache>
            </c:numRef>
          </c:val>
        </c:ser>
        <c:marker val="1"/>
        <c:axId val="155983872"/>
        <c:axId val="155985408"/>
      </c:lineChart>
      <c:catAx>
        <c:axId val="155983872"/>
        <c:scaling>
          <c:orientation val="minMax"/>
        </c:scaling>
        <c:axPos val="b"/>
        <c:numFmt formatCode="General" sourceLinked="1"/>
        <c:tickLblPos val="nextTo"/>
        <c:crossAx val="155985408"/>
        <c:crosses val="autoZero"/>
        <c:auto val="1"/>
        <c:lblAlgn val="ctr"/>
        <c:lblOffset val="100"/>
      </c:catAx>
      <c:valAx>
        <c:axId val="15598540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8387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Worcestershire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5454.0568170440565</c:v>
                </c:pt>
                <c:pt idx="1">
                  <c:v>5480.1410376641834</c:v>
                </c:pt>
                <c:pt idx="2">
                  <c:v>5567.7759972777449</c:v>
                </c:pt>
                <c:pt idx="3">
                  <c:v>5597.0986961402314</c:v>
                </c:pt>
                <c:pt idx="4">
                  <c:v>5626.4792430388816</c:v>
                </c:pt>
              </c:numCache>
            </c:numRef>
          </c:val>
        </c:ser>
        <c:axId val="156029696"/>
        <c:axId val="15603123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6029696"/>
        <c:axId val="156031232"/>
      </c:lineChart>
      <c:catAx>
        <c:axId val="156029696"/>
        <c:scaling>
          <c:orientation val="minMax"/>
        </c:scaling>
        <c:axPos val="b"/>
        <c:numFmt formatCode="General" sourceLinked="1"/>
        <c:tickLblPos val="nextTo"/>
        <c:crossAx val="156031232"/>
        <c:crosses val="autoZero"/>
        <c:auto val="1"/>
        <c:lblAlgn val="ctr"/>
        <c:lblOffset val="100"/>
      </c:catAx>
      <c:valAx>
        <c:axId val="15603123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29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Malvern Hills</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10.064882308816312</c:v>
                </c:pt>
                <c:pt idx="1">
                  <c:v>9.7698576540650528</c:v>
                </c:pt>
                <c:pt idx="2">
                  <c:v>9.9194162202636189</c:v>
                </c:pt>
              </c:numCache>
            </c:numRef>
          </c:val>
        </c:ser>
        <c:marker val="1"/>
        <c:axId val="153388544"/>
        <c:axId val="153390080"/>
      </c:lineChart>
      <c:catAx>
        <c:axId val="153388544"/>
        <c:scaling>
          <c:orientation val="minMax"/>
        </c:scaling>
        <c:axPos val="b"/>
        <c:numFmt formatCode="General" sourceLinked="1"/>
        <c:tickLblPos val="nextTo"/>
        <c:crossAx val="153390080"/>
        <c:crosses val="autoZero"/>
        <c:auto val="1"/>
        <c:lblAlgn val="ctr"/>
        <c:lblOffset val="100"/>
      </c:catAx>
      <c:valAx>
        <c:axId val="15339008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8854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Worcestershire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2449</c:v>
                </c:pt>
                <c:pt idx="1">
                  <c:v>2444</c:v>
                </c:pt>
                <c:pt idx="2">
                  <c:v>2527</c:v>
                </c:pt>
                <c:pt idx="3">
                  <c:v>2575</c:v>
                </c:pt>
                <c:pt idx="4">
                  <c:v>2627</c:v>
                </c:pt>
              </c:numCache>
            </c:numRef>
          </c:val>
        </c:ser>
        <c:marker val="1"/>
        <c:axId val="156064384"/>
        <c:axId val="156070272"/>
      </c:lineChart>
      <c:catAx>
        <c:axId val="156064384"/>
        <c:scaling>
          <c:orientation val="minMax"/>
        </c:scaling>
        <c:axPos val="b"/>
        <c:numFmt formatCode="General" sourceLinked="1"/>
        <c:tickLblPos val="nextTo"/>
        <c:crossAx val="156070272"/>
        <c:crosses val="autoZero"/>
        <c:auto val="1"/>
        <c:lblAlgn val="ctr"/>
        <c:lblOffset val="100"/>
      </c:catAx>
      <c:valAx>
        <c:axId val="15607027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6438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Worcestershire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4301.7665523159103</c:v>
                </c:pt>
                <c:pt idx="1">
                  <c:v>4268.153185484789</c:v>
                </c:pt>
                <c:pt idx="2">
                  <c:v>4387.2060945185094</c:v>
                </c:pt>
                <c:pt idx="3">
                  <c:v>4446.9389517312811</c:v>
                </c:pt>
                <c:pt idx="4">
                  <c:v>4502.2116879266323</c:v>
                </c:pt>
              </c:numCache>
            </c:numRef>
          </c:val>
        </c:ser>
        <c:axId val="156114304"/>
        <c:axId val="15612838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6114304"/>
        <c:axId val="156128384"/>
      </c:lineChart>
      <c:catAx>
        <c:axId val="156114304"/>
        <c:scaling>
          <c:orientation val="minMax"/>
        </c:scaling>
        <c:axPos val="b"/>
        <c:numFmt formatCode="General" sourceLinked="1"/>
        <c:tickLblPos val="nextTo"/>
        <c:crossAx val="156128384"/>
        <c:crosses val="autoZero"/>
        <c:auto val="1"/>
        <c:lblAlgn val="ctr"/>
        <c:lblOffset val="100"/>
      </c:catAx>
      <c:valAx>
        <c:axId val="15612838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143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Worcestershire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4121</c:v>
                </c:pt>
                <c:pt idx="1">
                  <c:v>4198</c:v>
                </c:pt>
                <c:pt idx="2">
                  <c:v>4297</c:v>
                </c:pt>
                <c:pt idx="3">
                  <c:v>4346</c:v>
                </c:pt>
                <c:pt idx="4">
                  <c:v>4389</c:v>
                </c:pt>
              </c:numCache>
            </c:numRef>
          </c:val>
        </c:ser>
        <c:marker val="1"/>
        <c:axId val="156160000"/>
        <c:axId val="156161536"/>
      </c:lineChart>
      <c:catAx>
        <c:axId val="156160000"/>
        <c:scaling>
          <c:orientation val="minMax"/>
        </c:scaling>
        <c:axPos val="b"/>
        <c:numFmt formatCode="General" sourceLinked="1"/>
        <c:tickLblPos val="nextTo"/>
        <c:crossAx val="156161536"/>
        <c:crosses val="autoZero"/>
        <c:auto val="1"/>
        <c:lblAlgn val="ctr"/>
        <c:lblOffset val="100"/>
      </c:catAx>
      <c:valAx>
        <c:axId val="15616153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6000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Worcestershire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3</c:v>
                </c:pt>
                <c:pt idx="4">
                  <c:v>3</c:v>
                </c:pt>
              </c:numCache>
            </c:numRef>
          </c:val>
        </c:ser>
        <c:axId val="156295936"/>
        <c:axId val="15629747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6295936"/>
        <c:axId val="156297472"/>
      </c:lineChart>
      <c:catAx>
        <c:axId val="156295936"/>
        <c:scaling>
          <c:orientation val="minMax"/>
        </c:scaling>
        <c:axPos val="b"/>
        <c:tickLblPos val="nextTo"/>
        <c:crossAx val="156297472"/>
        <c:crosses val="autoZero"/>
        <c:auto val="1"/>
        <c:lblAlgn val="ctr"/>
        <c:lblOffset val="100"/>
      </c:catAx>
      <c:valAx>
        <c:axId val="1562974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2959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Worcestershire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6</c:v>
                </c:pt>
                <c:pt idx="2">
                  <c:v>4</c:v>
                </c:pt>
                <c:pt idx="3">
                  <c:v>3</c:v>
                </c:pt>
                <c:pt idx="4">
                  <c:v>4</c:v>
                </c:pt>
              </c:numCache>
            </c:numRef>
          </c:val>
        </c:ser>
        <c:axId val="156337664"/>
        <c:axId val="15633920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6337664"/>
        <c:axId val="156339200"/>
      </c:lineChart>
      <c:catAx>
        <c:axId val="156337664"/>
        <c:scaling>
          <c:orientation val="minMax"/>
        </c:scaling>
        <c:axPos val="b"/>
        <c:tickLblPos val="nextTo"/>
        <c:crossAx val="156339200"/>
        <c:crosses val="autoZero"/>
        <c:auto val="1"/>
        <c:lblAlgn val="ctr"/>
        <c:lblOffset val="100"/>
      </c:catAx>
      <c:valAx>
        <c:axId val="1563392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3376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Worcestershire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13</c:v>
                </c:pt>
                <c:pt idx="1">
                  <c:v>14</c:v>
                </c:pt>
                <c:pt idx="2">
                  <c:v>17</c:v>
                </c:pt>
                <c:pt idx="3">
                  <c:v>17</c:v>
                </c:pt>
                <c:pt idx="4">
                  <c:v>18</c:v>
                </c:pt>
              </c:numCache>
            </c:numRef>
          </c:val>
        </c:ser>
        <c:axId val="156445696"/>
        <c:axId val="15644748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6445696"/>
        <c:axId val="156447488"/>
      </c:lineChart>
      <c:catAx>
        <c:axId val="156445696"/>
        <c:scaling>
          <c:orientation val="minMax"/>
        </c:scaling>
        <c:axPos val="b"/>
        <c:tickLblPos val="nextTo"/>
        <c:crossAx val="156447488"/>
        <c:crosses val="autoZero"/>
        <c:auto val="1"/>
        <c:lblAlgn val="ctr"/>
        <c:lblOffset val="100"/>
      </c:catAx>
      <c:valAx>
        <c:axId val="1564474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445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Worcestershire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31.9</c:v>
                </c:pt>
                <c:pt idx="2">
                  <c:v>31.8</c:v>
                </c:pt>
              </c:numCache>
            </c:numRef>
          </c:val>
        </c:ser>
        <c:marker val="1"/>
        <c:axId val="156371968"/>
        <c:axId val="156377856"/>
      </c:lineChart>
      <c:catAx>
        <c:axId val="156371968"/>
        <c:scaling>
          <c:orientation val="minMax"/>
        </c:scaling>
        <c:axPos val="b"/>
        <c:numFmt formatCode="General" sourceLinked="1"/>
        <c:tickLblPos val="nextTo"/>
        <c:crossAx val="156377856"/>
        <c:crosses val="autoZero"/>
        <c:auto val="1"/>
        <c:lblAlgn val="ctr"/>
        <c:lblOffset val="100"/>
      </c:catAx>
      <c:valAx>
        <c:axId val="15637785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7196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Worcestershire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27.5</c:v>
                </c:pt>
                <c:pt idx="1">
                  <c:v>28.2</c:v>
                </c:pt>
                <c:pt idx="2">
                  <c:v>29.2</c:v>
                </c:pt>
              </c:numCache>
            </c:numRef>
          </c:val>
        </c:ser>
        <c:marker val="1"/>
        <c:axId val="156402048"/>
        <c:axId val="156403584"/>
      </c:lineChart>
      <c:catAx>
        <c:axId val="156402048"/>
        <c:scaling>
          <c:orientation val="minMax"/>
        </c:scaling>
        <c:axPos val="b"/>
        <c:numFmt formatCode="General" sourceLinked="1"/>
        <c:tickLblPos val="nextTo"/>
        <c:crossAx val="156403584"/>
        <c:crosses val="autoZero"/>
        <c:auto val="1"/>
        <c:lblAlgn val="ctr"/>
        <c:lblOffset val="100"/>
      </c:catAx>
      <c:valAx>
        <c:axId val="15640358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640204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Malvern Hills</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81.129879297742619</c:v>
                </c:pt>
                <c:pt idx="1">
                  <c:v>72.933363014700916</c:v>
                </c:pt>
                <c:pt idx="2">
                  <c:v>46.784889873101037</c:v>
                </c:pt>
                <c:pt idx="3">
                  <c:v>35.398146219514601</c:v>
                </c:pt>
              </c:numCache>
            </c:numRef>
          </c:val>
        </c:ser>
        <c:axId val="156590848"/>
        <c:axId val="156592384"/>
      </c:barChart>
      <c:catAx>
        <c:axId val="156590848"/>
        <c:scaling>
          <c:orientation val="minMax"/>
        </c:scaling>
        <c:axPos val="b"/>
        <c:tickLblPos val="nextTo"/>
        <c:txPr>
          <a:bodyPr/>
          <a:lstStyle/>
          <a:p>
            <a:pPr>
              <a:defRPr sz="800"/>
            </a:pPr>
            <a:endParaRPr lang="en-US"/>
          </a:p>
        </c:txPr>
        <c:crossAx val="156592384"/>
        <c:crosses val="autoZero"/>
        <c:auto val="1"/>
        <c:lblAlgn val="ctr"/>
        <c:lblOffset val="100"/>
      </c:catAx>
      <c:valAx>
        <c:axId val="15659238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59084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Malvern Hills</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15.778845945147154</c:v>
                </c:pt>
                <c:pt idx="1">
                  <c:v>9.3766483984644804</c:v>
                </c:pt>
                <c:pt idx="2">
                  <c:v>2.8794053685479093</c:v>
                </c:pt>
                <c:pt idx="3">
                  <c:v>1.2362672832367438</c:v>
                </c:pt>
              </c:numCache>
            </c:numRef>
          </c:val>
        </c:ser>
        <c:axId val="156624000"/>
        <c:axId val="156625536"/>
      </c:barChart>
      <c:catAx>
        <c:axId val="156624000"/>
        <c:scaling>
          <c:orientation val="minMax"/>
        </c:scaling>
        <c:axPos val="b"/>
        <c:numFmt formatCode="General" sourceLinked="1"/>
        <c:tickLblPos val="nextTo"/>
        <c:txPr>
          <a:bodyPr/>
          <a:lstStyle/>
          <a:p>
            <a:pPr>
              <a:defRPr sz="800"/>
            </a:pPr>
            <a:endParaRPr lang="en-US"/>
          </a:p>
        </c:txPr>
        <c:crossAx val="156625536"/>
        <c:crosses val="autoZero"/>
        <c:auto val="1"/>
        <c:lblAlgn val="ctr"/>
        <c:lblOffset val="100"/>
      </c:catAx>
      <c:valAx>
        <c:axId val="1566255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62400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Malvern Hills</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47.594926456947995</c:v>
                </c:pt>
                <c:pt idx="1">
                  <c:v>49.176000588191911</c:v>
                </c:pt>
                <c:pt idx="2">
                  <c:v>49.353434918873802</c:v>
                </c:pt>
              </c:numCache>
            </c:numRef>
          </c:val>
        </c:ser>
        <c:marker val="1"/>
        <c:axId val="153634688"/>
        <c:axId val="153636224"/>
      </c:lineChart>
      <c:catAx>
        <c:axId val="153634688"/>
        <c:scaling>
          <c:orientation val="minMax"/>
        </c:scaling>
        <c:axPos val="b"/>
        <c:numFmt formatCode="General" sourceLinked="1"/>
        <c:tickLblPos val="nextTo"/>
        <c:crossAx val="153636224"/>
        <c:crosses val="autoZero"/>
        <c:auto val="1"/>
        <c:lblAlgn val="ctr"/>
        <c:lblOffset val="100"/>
      </c:catAx>
      <c:valAx>
        <c:axId val="15363622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3468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Malvern Hills</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14.553239036936358</c:v>
                </c:pt>
                <c:pt idx="1">
                  <c:v>7.1299057109400223</c:v>
                </c:pt>
                <c:pt idx="2">
                  <c:v>1.5019311231427928</c:v>
                </c:pt>
                <c:pt idx="3">
                  <c:v>0.74972557307609622</c:v>
                </c:pt>
              </c:numCache>
            </c:numRef>
          </c:val>
        </c:ser>
        <c:axId val="156538368"/>
        <c:axId val="156539904"/>
      </c:barChart>
      <c:catAx>
        <c:axId val="156538368"/>
        <c:scaling>
          <c:orientation val="minMax"/>
        </c:scaling>
        <c:axPos val="b"/>
        <c:numFmt formatCode="General" sourceLinked="1"/>
        <c:tickLblPos val="nextTo"/>
        <c:txPr>
          <a:bodyPr/>
          <a:lstStyle/>
          <a:p>
            <a:pPr>
              <a:defRPr sz="800"/>
            </a:pPr>
            <a:endParaRPr lang="en-US"/>
          </a:p>
        </c:txPr>
        <c:crossAx val="156539904"/>
        <c:crosses val="autoZero"/>
        <c:auto val="1"/>
        <c:lblAlgn val="ctr"/>
        <c:lblOffset val="100"/>
      </c:catAx>
      <c:valAx>
        <c:axId val="1565399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53836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Malvern Hills</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5.5242272809478852</c:v>
                </c:pt>
                <c:pt idx="1">
                  <c:v>3.2468415803021711</c:v>
                </c:pt>
                <c:pt idx="2">
                  <c:v>1.0172062107171804</c:v>
                </c:pt>
                <c:pt idx="3">
                  <c:v>8.4610916826657764E-2</c:v>
                </c:pt>
              </c:numCache>
            </c:numRef>
          </c:val>
        </c:ser>
        <c:axId val="156723072"/>
        <c:axId val="156724608"/>
      </c:barChart>
      <c:catAx>
        <c:axId val="156723072"/>
        <c:scaling>
          <c:orientation val="minMax"/>
        </c:scaling>
        <c:axPos val="b"/>
        <c:numFmt formatCode="General" sourceLinked="1"/>
        <c:tickLblPos val="nextTo"/>
        <c:txPr>
          <a:bodyPr/>
          <a:lstStyle/>
          <a:p>
            <a:pPr>
              <a:defRPr sz="800"/>
            </a:pPr>
            <a:endParaRPr lang="en-US"/>
          </a:p>
        </c:txPr>
        <c:crossAx val="156724608"/>
        <c:crosses val="autoZero"/>
        <c:auto val="1"/>
        <c:lblAlgn val="ctr"/>
        <c:lblOffset val="100"/>
      </c:catAx>
      <c:valAx>
        <c:axId val="1567246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7230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Malvern Hills</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79.777721617678424</c:v>
                </c:pt>
                <c:pt idx="1">
                  <c:v>70.269890877522002</c:v>
                </c:pt>
                <c:pt idx="2">
                  <c:v>44.538379405165536</c:v>
                </c:pt>
                <c:pt idx="3">
                  <c:v>33.547426260076385</c:v>
                </c:pt>
              </c:numCache>
            </c:numRef>
          </c:val>
        </c:ser>
        <c:axId val="156776704"/>
        <c:axId val="156786688"/>
      </c:barChart>
      <c:catAx>
        <c:axId val="156776704"/>
        <c:scaling>
          <c:orientation val="minMax"/>
        </c:scaling>
        <c:axPos val="b"/>
        <c:numFmt formatCode="General" sourceLinked="1"/>
        <c:tickLblPos val="nextTo"/>
        <c:txPr>
          <a:bodyPr/>
          <a:lstStyle/>
          <a:p>
            <a:pPr>
              <a:defRPr sz="800"/>
            </a:pPr>
            <a:endParaRPr lang="en-US"/>
          </a:p>
        </c:txPr>
        <c:crossAx val="156786688"/>
        <c:crosses val="autoZero"/>
        <c:auto val="1"/>
        <c:lblAlgn val="ctr"/>
        <c:lblOffset val="100"/>
      </c:catAx>
      <c:valAx>
        <c:axId val="1567866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77670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Malvern Hills</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69.028822846065182</c:v>
                </c:pt>
                <c:pt idx="1">
                  <c:v>55.880676870523629</c:v>
                </c:pt>
                <c:pt idx="2">
                  <c:v>27.754016941216818</c:v>
                </c:pt>
                <c:pt idx="3">
                  <c:v>19.863671501257684</c:v>
                </c:pt>
              </c:numCache>
            </c:numRef>
          </c:val>
        </c:ser>
        <c:axId val="156813952"/>
        <c:axId val="156635520"/>
      </c:barChart>
      <c:catAx>
        <c:axId val="156813952"/>
        <c:scaling>
          <c:orientation val="minMax"/>
        </c:scaling>
        <c:axPos val="b"/>
        <c:numFmt formatCode="General" sourceLinked="1"/>
        <c:tickLblPos val="nextTo"/>
        <c:txPr>
          <a:bodyPr/>
          <a:lstStyle/>
          <a:p>
            <a:pPr>
              <a:defRPr sz="800"/>
            </a:pPr>
            <a:endParaRPr lang="en-US"/>
          </a:p>
        </c:txPr>
        <c:crossAx val="156635520"/>
        <c:crosses val="autoZero"/>
        <c:auto val="1"/>
        <c:lblAlgn val="ctr"/>
        <c:lblOffset val="100"/>
      </c:catAx>
      <c:valAx>
        <c:axId val="1566355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81395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Malvern Hills</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39.286988771335203</c:v>
                </c:pt>
                <c:pt idx="1">
                  <c:v>31.426174397324452</c:v>
                </c:pt>
                <c:pt idx="2">
                  <c:v>18.206773336806084</c:v>
                </c:pt>
                <c:pt idx="3">
                  <c:v>11.12979695239143</c:v>
                </c:pt>
              </c:numCache>
            </c:numRef>
          </c:val>
        </c:ser>
        <c:axId val="156769280"/>
        <c:axId val="156828416"/>
      </c:barChart>
      <c:catAx>
        <c:axId val="156769280"/>
        <c:scaling>
          <c:orientation val="minMax"/>
        </c:scaling>
        <c:axPos val="b"/>
        <c:numFmt formatCode="General" sourceLinked="1"/>
        <c:tickLblPos val="nextTo"/>
        <c:txPr>
          <a:bodyPr/>
          <a:lstStyle/>
          <a:p>
            <a:pPr>
              <a:defRPr sz="800"/>
            </a:pPr>
            <a:endParaRPr lang="en-US"/>
          </a:p>
        </c:txPr>
        <c:crossAx val="156828416"/>
        <c:crosses val="autoZero"/>
        <c:auto val="1"/>
        <c:lblAlgn val="ctr"/>
        <c:lblOffset val="100"/>
      </c:catAx>
      <c:valAx>
        <c:axId val="156828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76928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Malvern Hills</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54.932670595574699</c:v>
                </c:pt>
                <c:pt idx="1">
                  <c:v>54.953844364151799</c:v>
                </c:pt>
                <c:pt idx="2">
                  <c:v>65.4370368575903</c:v>
                </c:pt>
              </c:numCache>
            </c:numRef>
          </c:val>
        </c:ser>
        <c:marker val="1"/>
        <c:axId val="153696512"/>
        <c:axId val="153706496"/>
      </c:lineChart>
      <c:catAx>
        <c:axId val="153696512"/>
        <c:scaling>
          <c:orientation val="minMax"/>
        </c:scaling>
        <c:axPos val="b"/>
        <c:numFmt formatCode="General" sourceLinked="1"/>
        <c:tickLblPos val="nextTo"/>
        <c:crossAx val="153706496"/>
        <c:crosses val="autoZero"/>
        <c:auto val="1"/>
        <c:lblAlgn val="ctr"/>
        <c:lblOffset val="100"/>
      </c:catAx>
      <c:valAx>
        <c:axId val="15370649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9651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Malvern Hills</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24.692406057951366</c:v>
                </c:pt>
                <c:pt idx="1">
                  <c:v>22.84574404272955</c:v>
                </c:pt>
                <c:pt idx="2">
                  <c:v>28.949431146370689</c:v>
                </c:pt>
              </c:numCache>
            </c:numRef>
          </c:val>
        </c:ser>
        <c:marker val="1"/>
        <c:axId val="153733760"/>
        <c:axId val="153551232"/>
      </c:lineChart>
      <c:catAx>
        <c:axId val="153733760"/>
        <c:scaling>
          <c:orientation val="minMax"/>
        </c:scaling>
        <c:axPos val="b"/>
        <c:numFmt formatCode="General" sourceLinked="1"/>
        <c:tickLblPos val="nextTo"/>
        <c:crossAx val="153551232"/>
        <c:crosses val="autoZero"/>
        <c:auto val="1"/>
        <c:lblAlgn val="ctr"/>
        <c:lblOffset val="100"/>
      </c:catAx>
      <c:valAx>
        <c:axId val="15355123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3376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058C0-DA20-4C04-B5A0-988CE1D8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2018-06-27T15:27:00Z</dcterms:created>
  <dcterms:modified xsi:type="dcterms:W3CDTF">2018-07-16T13:25:00Z</dcterms:modified>
</cp:coreProperties>
</file>