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72B93">
      <w:r w:rsidRPr="00A72B93">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76408" w:rsidP="004D3814">
                  <w:pPr>
                    <w:jc w:val="right"/>
                    <w:rPr>
                      <w:rFonts w:ascii="Segoe UI" w:hAnsi="Segoe UI" w:cs="Segoe UI"/>
                      <w:b/>
                      <w:sz w:val="56"/>
                      <w:szCs w:val="72"/>
                      <w:u w:val="single"/>
                    </w:rPr>
                  </w:pPr>
                  <w:r>
                    <w:rPr>
                      <w:rFonts w:ascii="Segoe UI" w:hAnsi="Segoe UI" w:cs="Segoe UI"/>
                      <w:b/>
                      <w:sz w:val="56"/>
                      <w:szCs w:val="72"/>
                      <w:u w:val="single"/>
                    </w:rPr>
                    <w:t>Norfolk</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A72B9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A72B9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A72B9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A72B9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A72B9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8E07C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E07C9" w:rsidRDefault="008E07C9" w:rsidP="008E07C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4913</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4947</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5068</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5152</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5253</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8E07C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E07C9" w:rsidRDefault="008E07C9" w:rsidP="008E07C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3897</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3982</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4027</w:t>
            </w:r>
          </w:p>
        </w:tc>
        <w:tc>
          <w:tcPr>
            <w:tcW w:w="1200"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4090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8E07C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8E07C9" w:rsidRDefault="008E07C9" w:rsidP="008E07C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054"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3907</w:t>
            </w:r>
          </w:p>
        </w:tc>
        <w:tc>
          <w:tcPr>
            <w:tcW w:w="1054"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3943</w:t>
            </w:r>
          </w:p>
        </w:tc>
        <w:tc>
          <w:tcPr>
            <w:tcW w:w="1054"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4064</w:t>
            </w:r>
          </w:p>
        </w:tc>
        <w:tc>
          <w:tcPr>
            <w:tcW w:w="1054"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4117</w:t>
            </w:r>
          </w:p>
        </w:tc>
        <w:tc>
          <w:tcPr>
            <w:tcW w:w="1054" w:type="dxa"/>
            <w:tcBorders>
              <w:top w:val="nil"/>
              <w:left w:val="nil"/>
              <w:bottom w:val="single" w:sz="4" w:space="0" w:color="auto"/>
              <w:right w:val="single" w:sz="4" w:space="0" w:color="auto"/>
            </w:tcBorders>
            <w:shd w:val="clear" w:color="auto" w:fill="auto"/>
            <w:noWrap/>
            <w:vAlign w:val="bottom"/>
            <w:hideMark/>
          </w:tcPr>
          <w:p w:rsidR="008E07C9" w:rsidRDefault="008E07C9" w:rsidP="008E07C9">
            <w:pPr>
              <w:spacing w:after="100" w:afterAutospacing="1"/>
              <w:jc w:val="right"/>
              <w:rPr>
                <w:rFonts w:ascii="Tahoma" w:hAnsi="Tahoma" w:cs="Tahoma"/>
                <w:color w:val="000000"/>
                <w:sz w:val="16"/>
                <w:szCs w:val="16"/>
              </w:rPr>
            </w:pPr>
            <w:r>
              <w:rPr>
                <w:rFonts w:ascii="Tahoma" w:hAnsi="Tahoma" w:cs="Tahoma"/>
                <w:color w:val="000000"/>
                <w:sz w:val="16"/>
                <w:szCs w:val="16"/>
              </w:rPr>
              <w:t>4183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7178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1789" w:rsidRDefault="00C71789" w:rsidP="00C7178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2818"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7178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1789" w:rsidRDefault="00C71789" w:rsidP="00C7178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356"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109.24</w:t>
            </w:r>
          </w:p>
        </w:tc>
        <w:tc>
          <w:tcPr>
            <w:tcW w:w="1377"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407.25</w:t>
            </w:r>
          </w:p>
        </w:tc>
        <w:tc>
          <w:tcPr>
            <w:tcW w:w="1559"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57.54</w:t>
            </w:r>
          </w:p>
        </w:tc>
        <w:tc>
          <w:tcPr>
            <w:tcW w:w="1418"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578.56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7178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1789" w:rsidRDefault="00C71789" w:rsidP="00C7178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276"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417"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559"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4519.9</w:t>
            </w:r>
          </w:p>
        </w:tc>
        <w:tc>
          <w:tcPr>
            <w:tcW w:w="1560"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734.8</w:t>
            </w:r>
          </w:p>
        </w:tc>
        <w:tc>
          <w:tcPr>
            <w:tcW w:w="1559"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5651</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7178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1789" w:rsidRDefault="00C71789" w:rsidP="00C71789">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843"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113.77</w:t>
            </w:r>
          </w:p>
        </w:tc>
        <w:tc>
          <w:tcPr>
            <w:tcW w:w="1984"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464.79</w:t>
            </w:r>
          </w:p>
        </w:tc>
        <w:tc>
          <w:tcPr>
            <w:tcW w:w="1843"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5651</w:t>
            </w:r>
          </w:p>
        </w:tc>
        <w:tc>
          <w:tcPr>
            <w:tcW w:w="1701" w:type="dxa"/>
            <w:tcBorders>
              <w:top w:val="nil"/>
              <w:left w:val="nil"/>
              <w:bottom w:val="single" w:sz="4" w:space="0" w:color="auto"/>
              <w:right w:val="single" w:sz="4" w:space="0" w:color="auto"/>
            </w:tcBorders>
            <w:shd w:val="clear" w:color="auto" w:fill="auto"/>
            <w:noWrap/>
            <w:vAlign w:val="bottom"/>
            <w:hideMark/>
          </w:tcPr>
          <w:p w:rsidR="00C71789" w:rsidRDefault="00C71789" w:rsidP="00C71789">
            <w:pPr>
              <w:spacing w:after="100" w:afterAutospacing="1"/>
              <w:jc w:val="right"/>
              <w:rPr>
                <w:rFonts w:ascii="Tahoma" w:hAnsi="Tahoma" w:cs="Tahoma"/>
                <w:color w:val="000000"/>
                <w:sz w:val="16"/>
                <w:szCs w:val="16"/>
              </w:rPr>
            </w:pPr>
            <w:r>
              <w:rPr>
                <w:rFonts w:ascii="Tahoma" w:hAnsi="Tahoma" w:cs="Tahoma"/>
                <w:color w:val="000000"/>
                <w:sz w:val="16"/>
                <w:szCs w:val="16"/>
              </w:rPr>
              <w:t>6229.6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71789" w:rsidRPr="009500DD" w:rsidTr="00C7178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789" w:rsidRDefault="00C71789" w:rsidP="00C71789">
            <w:pPr>
              <w:spacing w:after="100" w:afterAutospacing="1"/>
              <w:rPr>
                <w:rFonts w:ascii="Calibri" w:hAnsi="Calibri" w:cs="Calibri"/>
                <w:color w:val="000000"/>
              </w:rPr>
            </w:pPr>
            <w:r>
              <w:rPr>
                <w:rFonts w:ascii="Calibri" w:hAnsi="Calibri" w:cs="Calibri"/>
                <w:color w:val="000000"/>
              </w:rPr>
              <w:t>Road length of principal roads in Norfolk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71789" w:rsidRDefault="00C71789" w:rsidP="00C71789">
            <w:pPr>
              <w:spacing w:after="100" w:afterAutospacing="1"/>
              <w:rPr>
                <w:rFonts w:ascii="Calibri" w:hAnsi="Calibri" w:cs="Calibri"/>
                <w:color w:val="000000"/>
              </w:rPr>
            </w:pPr>
            <w:r>
              <w:rPr>
                <w:rFonts w:ascii="Calibri" w:hAnsi="Calibri" w:cs="Calibri"/>
                <w:color w:val="000000"/>
              </w:rPr>
              <w:t>13.9miles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71789" w:rsidRPr="009500DD" w:rsidTr="00C7178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789" w:rsidRDefault="00C71789" w:rsidP="00C71789">
            <w:pPr>
              <w:spacing w:after="100" w:afterAutospacing="1"/>
              <w:rPr>
                <w:rFonts w:ascii="Calibri" w:hAnsi="Calibri" w:cs="Calibri"/>
                <w:color w:val="000000"/>
              </w:rPr>
            </w:pPr>
            <w:r>
              <w:rPr>
                <w:rFonts w:ascii="Calibri" w:hAnsi="Calibri" w:cs="Calibri"/>
                <w:color w:val="000000"/>
              </w:rPr>
              <w:t>Road length of non-principal roads in Norfolk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71789" w:rsidRDefault="00C71789" w:rsidP="00C71789">
            <w:pPr>
              <w:spacing w:after="100" w:afterAutospacing="1"/>
              <w:rPr>
                <w:rFonts w:ascii="Calibri" w:hAnsi="Calibri" w:cs="Calibri"/>
                <w:color w:val="000000"/>
              </w:rPr>
            </w:pPr>
            <w:r>
              <w:rPr>
                <w:rFonts w:ascii="Calibri" w:hAnsi="Calibri" w:cs="Calibri"/>
                <w:color w:val="000000"/>
              </w:rPr>
              <w:t>452miles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76408"/>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1975"/>
    <w:rsid w:val="004C2A1C"/>
    <w:rsid w:val="004D07A7"/>
    <w:rsid w:val="004D3814"/>
    <w:rsid w:val="004E747D"/>
    <w:rsid w:val="004F4216"/>
    <w:rsid w:val="004F53EE"/>
    <w:rsid w:val="00500FD5"/>
    <w:rsid w:val="00506AD4"/>
    <w:rsid w:val="00506E62"/>
    <w:rsid w:val="00510624"/>
    <w:rsid w:val="00513BB9"/>
    <w:rsid w:val="00513C6F"/>
    <w:rsid w:val="005155B1"/>
    <w:rsid w:val="00516AA7"/>
    <w:rsid w:val="00517C92"/>
    <w:rsid w:val="00521721"/>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3E0"/>
    <w:rsid w:val="0059581E"/>
    <w:rsid w:val="00595B2F"/>
    <w:rsid w:val="00597019"/>
    <w:rsid w:val="005A19FF"/>
    <w:rsid w:val="005B3009"/>
    <w:rsid w:val="005B3FA2"/>
    <w:rsid w:val="005B6A98"/>
    <w:rsid w:val="005C095A"/>
    <w:rsid w:val="005C2ABD"/>
    <w:rsid w:val="005C33B2"/>
    <w:rsid w:val="005C6D47"/>
    <w:rsid w:val="005D01AA"/>
    <w:rsid w:val="005D523F"/>
    <w:rsid w:val="005D6CB1"/>
    <w:rsid w:val="00600EBE"/>
    <w:rsid w:val="00601F63"/>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2519"/>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07C9"/>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0CD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2B93"/>
    <w:rsid w:val="00A75DA5"/>
    <w:rsid w:val="00A8038C"/>
    <w:rsid w:val="00A84D47"/>
    <w:rsid w:val="00A92B48"/>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B54"/>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71789"/>
    <w:rsid w:val="00C83D32"/>
    <w:rsid w:val="00C84D17"/>
    <w:rsid w:val="00C85FB2"/>
    <w:rsid w:val="00C9139A"/>
    <w:rsid w:val="00CA08E1"/>
    <w:rsid w:val="00CA0B05"/>
    <w:rsid w:val="00CB452F"/>
    <w:rsid w:val="00CB4C8D"/>
    <w:rsid w:val="00CB7598"/>
    <w:rsid w:val="00CD17F8"/>
    <w:rsid w:val="00CD4081"/>
    <w:rsid w:val="00CD5305"/>
    <w:rsid w:val="00CE1A68"/>
    <w:rsid w:val="00CF141E"/>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2BF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 w:id="16011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13.467494712490412</c:v>
                </c:pt>
                <c:pt idx="1">
                  <c:v>14.0691859813198</c:v>
                </c:pt>
                <c:pt idx="2">
                  <c:v>19.595286472318087</c:v>
                </c:pt>
              </c:numCache>
            </c:numRef>
          </c:val>
        </c:ser>
        <c:marker val="1"/>
        <c:axId val="147442688"/>
        <c:axId val="147481344"/>
      </c:lineChart>
      <c:catAx>
        <c:axId val="147442688"/>
        <c:scaling>
          <c:orientation val="minMax"/>
        </c:scaling>
        <c:axPos val="b"/>
        <c:numFmt formatCode="General" sourceLinked="1"/>
        <c:tickLblPos val="nextTo"/>
        <c:crossAx val="147481344"/>
        <c:crosses val="autoZero"/>
        <c:auto val="1"/>
        <c:lblAlgn val="ctr"/>
        <c:lblOffset val="100"/>
      </c:catAx>
      <c:valAx>
        <c:axId val="147481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4268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11.7145292451962</c:v>
                </c:pt>
                <c:pt idx="1">
                  <c:v>11.866622850544722</c:v>
                </c:pt>
                <c:pt idx="2">
                  <c:v>12.215804572297404</c:v>
                </c:pt>
              </c:numCache>
            </c:numRef>
          </c:val>
        </c:ser>
        <c:marker val="1"/>
        <c:axId val="148392576"/>
        <c:axId val="148414848"/>
      </c:lineChart>
      <c:catAx>
        <c:axId val="148392576"/>
        <c:scaling>
          <c:orientation val="minMax"/>
        </c:scaling>
        <c:axPos val="b"/>
        <c:numFmt formatCode="General" sourceLinked="1"/>
        <c:tickLblPos val="nextTo"/>
        <c:crossAx val="148414848"/>
        <c:crosses val="autoZero"/>
        <c:auto val="1"/>
        <c:lblAlgn val="ctr"/>
        <c:lblOffset val="100"/>
      </c:catAx>
      <c:valAx>
        <c:axId val="148414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925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6.4668687662568498</c:v>
                </c:pt>
                <c:pt idx="1">
                  <c:v>6.3427781495439</c:v>
                </c:pt>
                <c:pt idx="2">
                  <c:v>6.3942344944176401</c:v>
                </c:pt>
              </c:numCache>
            </c:numRef>
          </c:val>
        </c:ser>
        <c:axId val="148450304"/>
        <c:axId val="148460288"/>
      </c:barChart>
      <c:catAx>
        <c:axId val="148450304"/>
        <c:scaling>
          <c:orientation val="minMax"/>
        </c:scaling>
        <c:axPos val="b"/>
        <c:numFmt formatCode="General" sourceLinked="1"/>
        <c:tickLblPos val="nextTo"/>
        <c:crossAx val="148460288"/>
        <c:crosses val="autoZero"/>
        <c:auto val="1"/>
        <c:lblAlgn val="ctr"/>
        <c:lblOffset val="100"/>
      </c:catAx>
      <c:valAx>
        <c:axId val="148460288"/>
        <c:scaling>
          <c:orientation val="minMax"/>
        </c:scaling>
        <c:axPos val="l"/>
        <c:majorGridlines/>
        <c:numFmt formatCode="General" sourceLinked="1"/>
        <c:tickLblPos val="nextTo"/>
        <c:txPr>
          <a:bodyPr/>
          <a:lstStyle/>
          <a:p>
            <a:pPr>
              <a:defRPr sz="800"/>
            </a:pPr>
            <a:endParaRPr lang="en-US"/>
          </a:p>
        </c:txPr>
        <c:crossAx val="1484503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9.7568386914379897</c:v>
                </c:pt>
                <c:pt idx="1">
                  <c:v>9.7842469258934486</c:v>
                </c:pt>
                <c:pt idx="2">
                  <c:v>9.8195180601172005</c:v>
                </c:pt>
              </c:numCache>
            </c:numRef>
          </c:val>
        </c:ser>
        <c:marker val="1"/>
        <c:axId val="148478976"/>
        <c:axId val="148505344"/>
      </c:lineChart>
      <c:catAx>
        <c:axId val="148478976"/>
        <c:scaling>
          <c:orientation val="minMax"/>
        </c:scaling>
        <c:axPos val="b"/>
        <c:numFmt formatCode="General" sourceLinked="1"/>
        <c:tickLblPos val="nextTo"/>
        <c:crossAx val="148505344"/>
        <c:crosses val="autoZero"/>
        <c:auto val="1"/>
        <c:lblAlgn val="ctr"/>
        <c:lblOffset val="100"/>
      </c:catAx>
      <c:valAx>
        <c:axId val="1485053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7897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7.3386103781882044</c:v>
                </c:pt>
                <c:pt idx="1">
                  <c:v>7.3717289472757397</c:v>
                </c:pt>
                <c:pt idx="2">
                  <c:v>7.3647730074314044</c:v>
                </c:pt>
              </c:numCache>
            </c:numRef>
          </c:val>
        </c:ser>
        <c:axId val="148540800"/>
        <c:axId val="148550784"/>
      </c:barChart>
      <c:catAx>
        <c:axId val="148540800"/>
        <c:scaling>
          <c:orientation val="minMax"/>
        </c:scaling>
        <c:axPos val="b"/>
        <c:numFmt formatCode="General" sourceLinked="1"/>
        <c:tickLblPos val="nextTo"/>
        <c:crossAx val="148550784"/>
        <c:crosses val="autoZero"/>
        <c:auto val="1"/>
        <c:lblAlgn val="ctr"/>
        <c:lblOffset val="100"/>
      </c:catAx>
      <c:valAx>
        <c:axId val="148550784"/>
        <c:scaling>
          <c:orientation val="minMax"/>
        </c:scaling>
        <c:axPos val="l"/>
        <c:majorGridlines/>
        <c:numFmt formatCode="General" sourceLinked="1"/>
        <c:tickLblPos val="nextTo"/>
        <c:txPr>
          <a:bodyPr/>
          <a:lstStyle/>
          <a:p>
            <a:pPr>
              <a:defRPr sz="800"/>
            </a:pPr>
            <a:endParaRPr lang="en-US"/>
          </a:p>
        </c:txPr>
        <c:crossAx val="1485408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7.8483215230547714</c:v>
                </c:pt>
                <c:pt idx="1">
                  <c:v>7.7938561071574695</c:v>
                </c:pt>
                <c:pt idx="2">
                  <c:v>7.8914662819843677</c:v>
                </c:pt>
              </c:numCache>
            </c:numRef>
          </c:val>
        </c:ser>
        <c:marker val="1"/>
        <c:axId val="148577664"/>
        <c:axId val="148587648"/>
      </c:lineChart>
      <c:catAx>
        <c:axId val="148577664"/>
        <c:scaling>
          <c:orientation val="minMax"/>
        </c:scaling>
        <c:axPos val="b"/>
        <c:numFmt formatCode="General" sourceLinked="1"/>
        <c:tickLblPos val="nextTo"/>
        <c:crossAx val="148587648"/>
        <c:crosses val="autoZero"/>
        <c:auto val="1"/>
        <c:lblAlgn val="ctr"/>
        <c:lblOffset val="100"/>
      </c:catAx>
      <c:valAx>
        <c:axId val="1485876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7766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9.9940305769194797</c:v>
                </c:pt>
                <c:pt idx="1">
                  <c:v>10</c:v>
                </c:pt>
                <c:pt idx="2">
                  <c:v>10</c:v>
                </c:pt>
              </c:numCache>
            </c:numRef>
          </c:val>
        </c:ser>
        <c:axId val="148623360"/>
        <c:axId val="148624896"/>
      </c:barChart>
      <c:catAx>
        <c:axId val="148623360"/>
        <c:scaling>
          <c:orientation val="minMax"/>
        </c:scaling>
        <c:axPos val="b"/>
        <c:numFmt formatCode="General" sourceLinked="1"/>
        <c:tickLblPos val="nextTo"/>
        <c:crossAx val="148624896"/>
        <c:crosses val="autoZero"/>
        <c:auto val="1"/>
        <c:lblAlgn val="ctr"/>
        <c:lblOffset val="100"/>
      </c:catAx>
      <c:valAx>
        <c:axId val="148624896"/>
        <c:scaling>
          <c:orientation val="minMax"/>
        </c:scaling>
        <c:axPos val="l"/>
        <c:majorGridlines/>
        <c:numFmt formatCode="General" sourceLinked="1"/>
        <c:tickLblPos val="nextTo"/>
        <c:txPr>
          <a:bodyPr/>
          <a:lstStyle/>
          <a:p>
            <a:pPr>
              <a:defRPr sz="800"/>
            </a:pPr>
            <a:endParaRPr lang="en-US"/>
          </a:p>
        </c:txPr>
        <c:crossAx val="14862336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23.812438984912902</c:v>
                </c:pt>
                <c:pt idx="1">
                  <c:v>24.883562657794688</c:v>
                </c:pt>
                <c:pt idx="2">
                  <c:v>24.806337988798788</c:v>
                </c:pt>
              </c:numCache>
            </c:numRef>
          </c:val>
        </c:ser>
        <c:marker val="1"/>
        <c:axId val="148688896"/>
        <c:axId val="148690432"/>
      </c:lineChart>
      <c:catAx>
        <c:axId val="148688896"/>
        <c:scaling>
          <c:orientation val="minMax"/>
        </c:scaling>
        <c:axPos val="b"/>
        <c:numFmt formatCode="General" sourceLinked="1"/>
        <c:tickLblPos val="nextTo"/>
        <c:crossAx val="148690432"/>
        <c:crosses val="autoZero"/>
        <c:auto val="1"/>
        <c:lblAlgn val="ctr"/>
        <c:lblOffset val="100"/>
      </c:catAx>
      <c:valAx>
        <c:axId val="1486904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8889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1.7795696539485386</c:v>
                </c:pt>
                <c:pt idx="1">
                  <c:v>1.6719614045468001</c:v>
                </c:pt>
                <c:pt idx="2">
                  <c:v>1.8184921375418213</c:v>
                </c:pt>
              </c:numCache>
            </c:numRef>
          </c:val>
        </c:ser>
        <c:axId val="148799488"/>
        <c:axId val="148801024"/>
      </c:barChart>
      <c:catAx>
        <c:axId val="148799488"/>
        <c:scaling>
          <c:orientation val="minMax"/>
        </c:scaling>
        <c:axPos val="b"/>
        <c:numFmt formatCode="General" sourceLinked="1"/>
        <c:tickLblPos val="nextTo"/>
        <c:crossAx val="148801024"/>
        <c:crosses val="autoZero"/>
        <c:auto val="1"/>
        <c:lblAlgn val="ctr"/>
        <c:lblOffset val="100"/>
      </c:catAx>
      <c:valAx>
        <c:axId val="148801024"/>
        <c:scaling>
          <c:orientation val="minMax"/>
        </c:scaling>
        <c:axPos val="l"/>
        <c:majorGridlines/>
        <c:numFmt formatCode="General" sourceLinked="1"/>
        <c:tickLblPos val="nextTo"/>
        <c:txPr>
          <a:bodyPr/>
          <a:lstStyle/>
          <a:p>
            <a:pPr>
              <a:defRPr sz="800"/>
            </a:pPr>
            <a:endParaRPr lang="en-US"/>
          </a:p>
        </c:txPr>
        <c:crossAx val="14879948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19.272599609720668</c:v>
                </c:pt>
                <c:pt idx="1">
                  <c:v>19.559483399587286</c:v>
                </c:pt>
                <c:pt idx="2">
                  <c:v>19.296136611082702</c:v>
                </c:pt>
              </c:numCache>
            </c:numRef>
          </c:val>
        </c:ser>
        <c:marker val="1"/>
        <c:axId val="148705280"/>
        <c:axId val="148706816"/>
      </c:lineChart>
      <c:catAx>
        <c:axId val="148705280"/>
        <c:scaling>
          <c:orientation val="minMax"/>
        </c:scaling>
        <c:axPos val="b"/>
        <c:numFmt formatCode="General" sourceLinked="1"/>
        <c:tickLblPos val="nextTo"/>
        <c:crossAx val="148706816"/>
        <c:crosses val="autoZero"/>
        <c:auto val="1"/>
        <c:lblAlgn val="ctr"/>
        <c:lblOffset val="100"/>
      </c:catAx>
      <c:valAx>
        <c:axId val="1487068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70528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2.7797249334516398</c:v>
                </c:pt>
                <c:pt idx="1">
                  <c:v>2.7456250142229699</c:v>
                </c:pt>
                <c:pt idx="2">
                  <c:v>2.8904489907379967</c:v>
                </c:pt>
              </c:numCache>
            </c:numRef>
          </c:val>
        </c:ser>
        <c:axId val="148742528"/>
        <c:axId val="148744064"/>
      </c:barChart>
      <c:catAx>
        <c:axId val="148742528"/>
        <c:scaling>
          <c:orientation val="minMax"/>
        </c:scaling>
        <c:axPos val="b"/>
        <c:numFmt formatCode="General" sourceLinked="1"/>
        <c:tickLblPos val="nextTo"/>
        <c:crossAx val="148744064"/>
        <c:crosses val="autoZero"/>
        <c:auto val="1"/>
        <c:lblAlgn val="ctr"/>
        <c:lblOffset val="100"/>
      </c:catAx>
      <c:valAx>
        <c:axId val="148744064"/>
        <c:scaling>
          <c:orientation val="minMax"/>
        </c:scaling>
        <c:axPos val="l"/>
        <c:majorGridlines/>
        <c:numFmt formatCode="General" sourceLinked="1"/>
        <c:tickLblPos val="nextTo"/>
        <c:txPr>
          <a:bodyPr/>
          <a:lstStyle/>
          <a:p>
            <a:pPr>
              <a:defRPr sz="800"/>
            </a:pPr>
            <a:endParaRPr lang="en-US"/>
          </a:p>
        </c:txPr>
        <c:crossAx val="14874252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8.3959457206498307</c:v>
                </c:pt>
                <c:pt idx="1">
                  <c:v>11.4277494621029</c:v>
                </c:pt>
                <c:pt idx="2">
                  <c:v>11.414701696000799</c:v>
                </c:pt>
              </c:numCache>
            </c:numRef>
          </c:val>
        </c:ser>
        <c:marker val="1"/>
        <c:axId val="147505152"/>
        <c:axId val="147506688"/>
      </c:lineChart>
      <c:catAx>
        <c:axId val="147505152"/>
        <c:scaling>
          <c:orientation val="minMax"/>
        </c:scaling>
        <c:axPos val="b"/>
        <c:numFmt formatCode="General" sourceLinked="1"/>
        <c:tickLblPos val="nextTo"/>
        <c:crossAx val="147506688"/>
        <c:crosses val="autoZero"/>
        <c:auto val="1"/>
        <c:lblAlgn val="ctr"/>
        <c:lblOffset val="100"/>
      </c:catAx>
      <c:valAx>
        <c:axId val="147506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0515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11.733731592169599</c:v>
                </c:pt>
                <c:pt idx="1">
                  <c:v>11.840568816400006</c:v>
                </c:pt>
                <c:pt idx="2">
                  <c:v>11.8018798252576</c:v>
                </c:pt>
              </c:numCache>
            </c:numRef>
          </c:val>
        </c:ser>
        <c:marker val="1"/>
        <c:axId val="148844928"/>
        <c:axId val="148846464"/>
      </c:lineChart>
      <c:catAx>
        <c:axId val="148844928"/>
        <c:scaling>
          <c:orientation val="minMax"/>
        </c:scaling>
        <c:axPos val="b"/>
        <c:numFmt formatCode="General" sourceLinked="1"/>
        <c:tickLblPos val="nextTo"/>
        <c:crossAx val="148846464"/>
        <c:crosses val="autoZero"/>
        <c:auto val="1"/>
        <c:lblAlgn val="ctr"/>
        <c:lblOffset val="100"/>
      </c:catAx>
      <c:valAx>
        <c:axId val="148846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4492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8.0141082519964488</c:v>
                </c:pt>
                <c:pt idx="1">
                  <c:v>7.8067268962064444</c:v>
                </c:pt>
                <c:pt idx="2">
                  <c:v>8.0711831235919185</c:v>
                </c:pt>
              </c:numCache>
            </c:numRef>
          </c:val>
        </c:ser>
        <c:axId val="148902656"/>
        <c:axId val="148904192"/>
      </c:barChart>
      <c:catAx>
        <c:axId val="148902656"/>
        <c:scaling>
          <c:orientation val="minMax"/>
        </c:scaling>
        <c:axPos val="b"/>
        <c:numFmt formatCode="General" sourceLinked="1"/>
        <c:tickLblPos val="nextTo"/>
        <c:crossAx val="148904192"/>
        <c:crosses val="autoZero"/>
        <c:auto val="1"/>
        <c:lblAlgn val="ctr"/>
        <c:lblOffset val="100"/>
      </c:catAx>
      <c:valAx>
        <c:axId val="148904192"/>
        <c:scaling>
          <c:orientation val="minMax"/>
        </c:scaling>
        <c:axPos val="l"/>
        <c:majorGridlines/>
        <c:numFmt formatCode="General" sourceLinked="1"/>
        <c:tickLblPos val="nextTo"/>
        <c:txPr>
          <a:bodyPr/>
          <a:lstStyle/>
          <a:p>
            <a:pPr>
              <a:defRPr sz="800"/>
            </a:pPr>
            <a:endParaRPr lang="en-US"/>
          </a:p>
        </c:txPr>
        <c:crossAx val="14890265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27.555222930396678</c:v>
                </c:pt>
                <c:pt idx="1">
                  <c:v>29.263161691378802</c:v>
                </c:pt>
                <c:pt idx="2">
                  <c:v>29.913353162778701</c:v>
                </c:pt>
              </c:numCache>
            </c:numRef>
          </c:val>
        </c:ser>
        <c:marker val="1"/>
        <c:axId val="148943616"/>
        <c:axId val="148945152"/>
      </c:lineChart>
      <c:catAx>
        <c:axId val="148943616"/>
        <c:scaling>
          <c:orientation val="minMax"/>
        </c:scaling>
        <c:axPos val="b"/>
        <c:numFmt formatCode="General" sourceLinked="1"/>
        <c:tickLblPos val="nextTo"/>
        <c:crossAx val="148945152"/>
        <c:crosses val="autoZero"/>
        <c:auto val="1"/>
        <c:lblAlgn val="ctr"/>
        <c:lblOffset val="100"/>
      </c:catAx>
      <c:valAx>
        <c:axId val="1489451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4361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1.98802248838915</c:v>
                </c:pt>
                <c:pt idx="1">
                  <c:v>1.8313843356148798</c:v>
                </c:pt>
                <c:pt idx="2">
                  <c:v>1.8478518930113899</c:v>
                </c:pt>
              </c:numCache>
            </c:numRef>
          </c:val>
        </c:ser>
        <c:axId val="148984960"/>
        <c:axId val="148986496"/>
      </c:barChart>
      <c:catAx>
        <c:axId val="148984960"/>
        <c:scaling>
          <c:orientation val="minMax"/>
        </c:scaling>
        <c:axPos val="b"/>
        <c:numFmt formatCode="General" sourceLinked="1"/>
        <c:tickLblPos val="nextTo"/>
        <c:crossAx val="148986496"/>
        <c:crosses val="autoZero"/>
        <c:auto val="1"/>
        <c:lblAlgn val="ctr"/>
        <c:lblOffset val="100"/>
      </c:catAx>
      <c:valAx>
        <c:axId val="148986496"/>
        <c:scaling>
          <c:orientation val="minMax"/>
        </c:scaling>
        <c:axPos val="l"/>
        <c:majorGridlines/>
        <c:numFmt formatCode="General" sourceLinked="1"/>
        <c:tickLblPos val="nextTo"/>
        <c:txPr>
          <a:bodyPr/>
          <a:lstStyle/>
          <a:p>
            <a:pPr>
              <a:defRPr sz="800"/>
            </a:pPr>
            <a:endParaRPr lang="en-US"/>
          </a:p>
        </c:txPr>
        <c:crossAx val="14898496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25.354519241598599</c:v>
                </c:pt>
                <c:pt idx="1">
                  <c:v>25.322100752787087</c:v>
                </c:pt>
                <c:pt idx="2">
                  <c:v>25.9282914624686</c:v>
                </c:pt>
              </c:numCache>
            </c:numRef>
          </c:val>
        </c:ser>
        <c:marker val="1"/>
        <c:axId val="149042304"/>
        <c:axId val="149043840"/>
      </c:lineChart>
      <c:catAx>
        <c:axId val="149042304"/>
        <c:scaling>
          <c:orientation val="minMax"/>
        </c:scaling>
        <c:axPos val="b"/>
        <c:numFmt formatCode="General" sourceLinked="1"/>
        <c:tickLblPos val="nextTo"/>
        <c:crossAx val="149043840"/>
        <c:crosses val="autoZero"/>
        <c:auto val="1"/>
        <c:lblAlgn val="ctr"/>
        <c:lblOffset val="100"/>
      </c:catAx>
      <c:valAx>
        <c:axId val="149043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4230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3.0454412124175012</c:v>
                </c:pt>
                <c:pt idx="1">
                  <c:v>2.9991412623443523</c:v>
                </c:pt>
                <c:pt idx="2">
                  <c:v>3.0216957543</c:v>
                </c:pt>
              </c:numCache>
            </c:numRef>
          </c:val>
        </c:ser>
        <c:axId val="149083648"/>
        <c:axId val="149085184"/>
      </c:barChart>
      <c:catAx>
        <c:axId val="149083648"/>
        <c:scaling>
          <c:orientation val="minMax"/>
        </c:scaling>
        <c:axPos val="b"/>
        <c:numFmt formatCode="General" sourceLinked="1"/>
        <c:tickLblPos val="nextTo"/>
        <c:crossAx val="149085184"/>
        <c:crosses val="autoZero"/>
        <c:auto val="1"/>
        <c:lblAlgn val="ctr"/>
        <c:lblOffset val="100"/>
      </c:catAx>
      <c:valAx>
        <c:axId val="149085184"/>
        <c:scaling>
          <c:orientation val="minMax"/>
        </c:scaling>
        <c:axPos val="l"/>
        <c:majorGridlines/>
        <c:numFmt formatCode="General" sourceLinked="1"/>
        <c:tickLblPos val="nextTo"/>
        <c:txPr>
          <a:bodyPr/>
          <a:lstStyle/>
          <a:p>
            <a:pPr>
              <a:defRPr sz="800"/>
            </a:pPr>
            <a:endParaRPr lang="en-US"/>
          </a:p>
        </c:txPr>
        <c:crossAx val="14908364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13.713603786031298</c:v>
                </c:pt>
                <c:pt idx="1">
                  <c:v>13.716110762075392</c:v>
                </c:pt>
                <c:pt idx="2">
                  <c:v>14.035736907209511</c:v>
                </c:pt>
              </c:numCache>
            </c:numRef>
          </c:val>
        </c:ser>
        <c:marker val="1"/>
        <c:axId val="149128704"/>
        <c:axId val="149130240"/>
      </c:lineChart>
      <c:catAx>
        <c:axId val="149128704"/>
        <c:scaling>
          <c:orientation val="minMax"/>
        </c:scaling>
        <c:axPos val="b"/>
        <c:numFmt formatCode="General" sourceLinked="1"/>
        <c:tickLblPos val="nextTo"/>
        <c:crossAx val="149130240"/>
        <c:crosses val="autoZero"/>
        <c:auto val="1"/>
        <c:lblAlgn val="ctr"/>
        <c:lblOffset val="100"/>
      </c:catAx>
      <c:valAx>
        <c:axId val="149130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2870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6.5454167685162519</c:v>
                </c:pt>
                <c:pt idx="1">
                  <c:v>6.2882580254085347</c:v>
                </c:pt>
                <c:pt idx="2">
                  <c:v>6.3864572020306598</c:v>
                </c:pt>
              </c:numCache>
            </c:numRef>
          </c:val>
        </c:ser>
        <c:axId val="149240064"/>
        <c:axId val="149262336"/>
      </c:barChart>
      <c:catAx>
        <c:axId val="149240064"/>
        <c:scaling>
          <c:orientation val="minMax"/>
        </c:scaling>
        <c:axPos val="b"/>
        <c:numFmt formatCode="General" sourceLinked="1"/>
        <c:tickLblPos val="nextTo"/>
        <c:crossAx val="149262336"/>
        <c:crosses val="autoZero"/>
        <c:auto val="1"/>
        <c:lblAlgn val="ctr"/>
        <c:lblOffset val="100"/>
      </c:catAx>
      <c:valAx>
        <c:axId val="149262336"/>
        <c:scaling>
          <c:orientation val="minMax"/>
        </c:scaling>
        <c:axPos val="l"/>
        <c:majorGridlines/>
        <c:numFmt formatCode="General" sourceLinked="1"/>
        <c:tickLblPos val="nextTo"/>
        <c:txPr>
          <a:bodyPr/>
          <a:lstStyle/>
          <a:p>
            <a:pPr>
              <a:defRPr sz="800"/>
            </a:pPr>
            <a:endParaRPr lang="en-US"/>
          </a:p>
        </c:txPr>
        <c:crossAx val="14924006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15.9861665908105</c:v>
                </c:pt>
                <c:pt idx="1">
                  <c:v>16.436982037680288</c:v>
                </c:pt>
              </c:numCache>
            </c:numRef>
          </c:val>
        </c:ser>
        <c:marker val="1"/>
        <c:axId val="149285120"/>
        <c:axId val="149164032"/>
      </c:lineChart>
      <c:catAx>
        <c:axId val="149285120"/>
        <c:scaling>
          <c:orientation val="minMax"/>
        </c:scaling>
        <c:axPos val="b"/>
        <c:numFmt formatCode="General" sourceLinked="1"/>
        <c:tickLblPos val="nextTo"/>
        <c:crossAx val="149164032"/>
        <c:crosses val="autoZero"/>
        <c:auto val="1"/>
        <c:lblAlgn val="ctr"/>
        <c:lblOffset val="100"/>
      </c:catAx>
      <c:valAx>
        <c:axId val="1491640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8512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4.8480084149131057</c:v>
                </c:pt>
                <c:pt idx="1">
                  <c:v>4.7718335477803402</c:v>
                </c:pt>
              </c:numCache>
            </c:numRef>
          </c:val>
        </c:ser>
        <c:axId val="149199488"/>
        <c:axId val="149209472"/>
      </c:barChart>
      <c:catAx>
        <c:axId val="149199488"/>
        <c:scaling>
          <c:orientation val="minMax"/>
        </c:scaling>
        <c:axPos val="b"/>
        <c:numFmt formatCode="General" sourceLinked="1"/>
        <c:tickLblPos val="nextTo"/>
        <c:crossAx val="149209472"/>
        <c:crosses val="autoZero"/>
        <c:auto val="1"/>
        <c:lblAlgn val="ctr"/>
        <c:lblOffset val="100"/>
      </c:catAx>
      <c:valAx>
        <c:axId val="149209472"/>
        <c:scaling>
          <c:orientation val="minMax"/>
        </c:scaling>
        <c:axPos val="l"/>
        <c:majorGridlines/>
        <c:numFmt formatCode="General" sourceLinked="1"/>
        <c:tickLblPos val="nextTo"/>
        <c:txPr>
          <a:bodyPr/>
          <a:lstStyle/>
          <a:p>
            <a:pPr>
              <a:defRPr sz="800"/>
            </a:pPr>
            <a:endParaRPr lang="en-US"/>
          </a:p>
        </c:txPr>
        <c:crossAx val="14919948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Norfolk</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8.3959457206498307</c:v>
                </c:pt>
                <c:pt idx="1">
                  <c:v>8.424917456984728</c:v>
                </c:pt>
                <c:pt idx="2">
                  <c:v>8.4868072933615029</c:v>
                </c:pt>
              </c:numCache>
            </c:numRef>
          </c:val>
        </c:ser>
        <c:marker val="1"/>
        <c:axId val="118264192"/>
        <c:axId val="118265728"/>
      </c:lineChart>
      <c:catAx>
        <c:axId val="118264192"/>
        <c:scaling>
          <c:orientation val="minMax"/>
        </c:scaling>
        <c:axPos val="b"/>
        <c:numFmt formatCode="General" sourceLinked="1"/>
        <c:tickLblPos val="nextTo"/>
        <c:crossAx val="118265728"/>
        <c:crosses val="autoZero"/>
        <c:auto val="1"/>
        <c:lblAlgn val="ctr"/>
        <c:lblOffset val="100"/>
      </c:catAx>
      <c:valAx>
        <c:axId val="11826572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826419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12.405574466813604</c:v>
                </c:pt>
                <c:pt idx="1">
                  <c:v>12.900408891520502</c:v>
                </c:pt>
              </c:numCache>
            </c:numRef>
          </c:val>
        </c:ser>
        <c:marker val="1"/>
        <c:axId val="149371520"/>
        <c:axId val="149377408"/>
      </c:lineChart>
      <c:catAx>
        <c:axId val="149371520"/>
        <c:scaling>
          <c:orientation val="minMax"/>
        </c:scaling>
        <c:axPos val="b"/>
        <c:numFmt formatCode="General" sourceLinked="1"/>
        <c:tickLblPos val="nextTo"/>
        <c:crossAx val="149377408"/>
        <c:crosses val="autoZero"/>
        <c:auto val="1"/>
        <c:lblAlgn val="ctr"/>
        <c:lblOffset val="100"/>
      </c:catAx>
      <c:valAx>
        <c:axId val="1493774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7152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4.8795337292201246</c:v>
                </c:pt>
                <c:pt idx="1">
                  <c:v>5.0446824892388902</c:v>
                </c:pt>
              </c:numCache>
            </c:numRef>
          </c:val>
        </c:ser>
        <c:axId val="149416960"/>
        <c:axId val="149304064"/>
      </c:barChart>
      <c:catAx>
        <c:axId val="149416960"/>
        <c:scaling>
          <c:orientation val="minMax"/>
        </c:scaling>
        <c:axPos val="b"/>
        <c:numFmt formatCode="General" sourceLinked="1"/>
        <c:tickLblPos val="nextTo"/>
        <c:crossAx val="149304064"/>
        <c:crosses val="autoZero"/>
        <c:auto val="1"/>
        <c:lblAlgn val="ctr"/>
        <c:lblOffset val="100"/>
      </c:catAx>
      <c:valAx>
        <c:axId val="149304064"/>
        <c:scaling>
          <c:orientation val="minMax"/>
        </c:scaling>
        <c:axPos val="l"/>
        <c:majorGridlines/>
        <c:numFmt formatCode="General" sourceLinked="1"/>
        <c:tickLblPos val="nextTo"/>
        <c:txPr>
          <a:bodyPr/>
          <a:lstStyle/>
          <a:p>
            <a:pPr>
              <a:defRPr sz="800"/>
            </a:pPr>
            <a:endParaRPr lang="en-US"/>
          </a:p>
        </c:txPr>
        <c:crossAx val="14941696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8.8878564600430305</c:v>
                </c:pt>
                <c:pt idx="1">
                  <c:v>8.8252543114066242</c:v>
                </c:pt>
              </c:numCache>
            </c:numRef>
          </c:val>
        </c:ser>
        <c:marker val="1"/>
        <c:axId val="149335040"/>
        <c:axId val="149340928"/>
      </c:lineChart>
      <c:catAx>
        <c:axId val="149335040"/>
        <c:scaling>
          <c:orientation val="minMax"/>
        </c:scaling>
        <c:axPos val="b"/>
        <c:numFmt formatCode="General" sourceLinked="1"/>
        <c:tickLblPos val="nextTo"/>
        <c:crossAx val="149340928"/>
        <c:crosses val="autoZero"/>
        <c:auto val="1"/>
        <c:lblAlgn val="ctr"/>
        <c:lblOffset val="100"/>
      </c:catAx>
      <c:valAx>
        <c:axId val="1493409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3504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9.9041300972278705</c:v>
                </c:pt>
                <c:pt idx="1">
                  <c:v>9.9090072911983746</c:v>
                </c:pt>
              </c:numCache>
            </c:numRef>
          </c:val>
        </c:ser>
        <c:axId val="149446016"/>
        <c:axId val="149451904"/>
      </c:barChart>
      <c:catAx>
        <c:axId val="149446016"/>
        <c:scaling>
          <c:orientation val="minMax"/>
        </c:scaling>
        <c:axPos val="b"/>
        <c:numFmt formatCode="General" sourceLinked="1"/>
        <c:tickLblPos val="nextTo"/>
        <c:crossAx val="149451904"/>
        <c:crosses val="autoZero"/>
        <c:auto val="1"/>
        <c:lblAlgn val="ctr"/>
        <c:lblOffset val="100"/>
      </c:catAx>
      <c:valAx>
        <c:axId val="149451904"/>
        <c:scaling>
          <c:orientation val="minMax"/>
        </c:scaling>
        <c:axPos val="l"/>
        <c:majorGridlines/>
        <c:numFmt formatCode="General" sourceLinked="1"/>
        <c:tickLblPos val="nextTo"/>
        <c:txPr>
          <a:bodyPr/>
          <a:lstStyle/>
          <a:p>
            <a:pPr>
              <a:defRPr sz="800"/>
            </a:pPr>
            <a:endParaRPr lang="en-US"/>
          </a:p>
        </c:txPr>
        <c:crossAx val="14944601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58.062722951480502</c:v>
                </c:pt>
                <c:pt idx="1">
                  <c:v>57.292464070539111</c:v>
                </c:pt>
              </c:numCache>
            </c:numRef>
          </c:val>
        </c:ser>
        <c:marker val="1"/>
        <c:axId val="149495808"/>
        <c:axId val="149497344"/>
      </c:lineChart>
      <c:catAx>
        <c:axId val="149495808"/>
        <c:scaling>
          <c:orientation val="minMax"/>
        </c:scaling>
        <c:axPos val="b"/>
        <c:numFmt formatCode="General" sourceLinked="1"/>
        <c:tickLblPos val="nextTo"/>
        <c:crossAx val="149497344"/>
        <c:crosses val="autoZero"/>
        <c:auto val="1"/>
        <c:lblAlgn val="ctr"/>
        <c:lblOffset val="100"/>
      </c:catAx>
      <c:valAx>
        <c:axId val="149497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9580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0.13738792638064087</c:v>
                </c:pt>
                <c:pt idx="1">
                  <c:v>0.15046170699820699</c:v>
                </c:pt>
              </c:numCache>
            </c:numRef>
          </c:val>
        </c:ser>
        <c:axId val="149541248"/>
        <c:axId val="149542784"/>
      </c:barChart>
      <c:catAx>
        <c:axId val="149541248"/>
        <c:scaling>
          <c:orientation val="minMax"/>
        </c:scaling>
        <c:axPos val="b"/>
        <c:numFmt formatCode="General" sourceLinked="1"/>
        <c:tickLblPos val="nextTo"/>
        <c:crossAx val="149542784"/>
        <c:crosses val="autoZero"/>
        <c:auto val="1"/>
        <c:lblAlgn val="ctr"/>
        <c:lblOffset val="100"/>
      </c:catAx>
      <c:valAx>
        <c:axId val="149542784"/>
        <c:scaling>
          <c:orientation val="minMax"/>
        </c:scaling>
        <c:axPos val="l"/>
        <c:majorGridlines/>
        <c:numFmt formatCode="General" sourceLinked="1"/>
        <c:tickLblPos val="nextTo"/>
        <c:txPr>
          <a:bodyPr/>
          <a:lstStyle/>
          <a:p>
            <a:pPr>
              <a:defRPr sz="800"/>
            </a:pPr>
            <a:endParaRPr lang="en-US"/>
          </a:p>
        </c:txPr>
        <c:crossAx val="14954124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41.048355103626299</c:v>
                </c:pt>
                <c:pt idx="1">
                  <c:v>60.065127460795594</c:v>
                </c:pt>
              </c:numCache>
            </c:numRef>
          </c:val>
        </c:ser>
        <c:marker val="1"/>
        <c:axId val="149631360"/>
        <c:axId val="149632896"/>
      </c:lineChart>
      <c:catAx>
        <c:axId val="149631360"/>
        <c:scaling>
          <c:orientation val="minMax"/>
        </c:scaling>
        <c:axPos val="b"/>
        <c:numFmt formatCode="General" sourceLinked="1"/>
        <c:tickLblPos val="nextTo"/>
        <c:crossAx val="149632896"/>
        <c:crosses val="autoZero"/>
        <c:auto val="1"/>
        <c:lblAlgn val="ctr"/>
        <c:lblOffset val="100"/>
      </c:catAx>
      <c:valAx>
        <c:axId val="1496328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3136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0.81870370267307224</c:v>
                </c:pt>
                <c:pt idx="1">
                  <c:v>0.22080291027847088</c:v>
                </c:pt>
              </c:numCache>
            </c:numRef>
          </c:val>
        </c:ser>
        <c:axId val="149684992"/>
        <c:axId val="149686528"/>
      </c:barChart>
      <c:catAx>
        <c:axId val="149684992"/>
        <c:scaling>
          <c:orientation val="minMax"/>
        </c:scaling>
        <c:axPos val="b"/>
        <c:numFmt formatCode="General" sourceLinked="1"/>
        <c:tickLblPos val="nextTo"/>
        <c:crossAx val="149686528"/>
        <c:crosses val="autoZero"/>
        <c:auto val="1"/>
        <c:lblAlgn val="ctr"/>
        <c:lblOffset val="100"/>
      </c:catAx>
      <c:valAx>
        <c:axId val="149686528"/>
        <c:scaling>
          <c:orientation val="minMax"/>
        </c:scaling>
        <c:axPos val="l"/>
        <c:majorGridlines/>
        <c:numFmt formatCode="General" sourceLinked="1"/>
        <c:tickLblPos val="nextTo"/>
        <c:txPr>
          <a:bodyPr/>
          <a:lstStyle/>
          <a:p>
            <a:pPr>
              <a:defRPr sz="800"/>
            </a:pPr>
            <a:endParaRPr lang="en-US"/>
          </a:p>
        </c:txPr>
        <c:crossAx val="14968499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23.983708481105477</c:v>
                </c:pt>
                <c:pt idx="1">
                  <c:v>24.805002158245699</c:v>
                </c:pt>
              </c:numCache>
            </c:numRef>
          </c:val>
        </c:ser>
        <c:marker val="1"/>
        <c:axId val="149734144"/>
        <c:axId val="149735680"/>
      </c:lineChart>
      <c:catAx>
        <c:axId val="149734144"/>
        <c:scaling>
          <c:orientation val="minMax"/>
        </c:scaling>
        <c:axPos val="b"/>
        <c:numFmt formatCode="General" sourceLinked="1"/>
        <c:tickLblPos val="nextTo"/>
        <c:crossAx val="149735680"/>
        <c:crosses val="autoZero"/>
        <c:auto val="1"/>
        <c:lblAlgn val="ctr"/>
        <c:lblOffset val="100"/>
      </c:catAx>
      <c:valAx>
        <c:axId val="149735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3414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0.83853328955203832</c:v>
                </c:pt>
                <c:pt idx="1">
                  <c:v>0.70240955761907098</c:v>
                </c:pt>
              </c:numCache>
            </c:numRef>
          </c:val>
        </c:ser>
        <c:axId val="149791872"/>
        <c:axId val="149793408"/>
      </c:barChart>
      <c:catAx>
        <c:axId val="149791872"/>
        <c:scaling>
          <c:orientation val="minMax"/>
        </c:scaling>
        <c:axPos val="b"/>
        <c:numFmt formatCode="General" sourceLinked="1"/>
        <c:tickLblPos val="nextTo"/>
        <c:crossAx val="149793408"/>
        <c:crosses val="autoZero"/>
        <c:auto val="1"/>
        <c:lblAlgn val="ctr"/>
        <c:lblOffset val="100"/>
      </c:catAx>
      <c:valAx>
        <c:axId val="149793408"/>
        <c:scaling>
          <c:orientation val="minMax"/>
        </c:scaling>
        <c:axPos val="l"/>
        <c:majorGridlines/>
        <c:numFmt formatCode="General" sourceLinked="1"/>
        <c:tickLblPos val="nextTo"/>
        <c:txPr>
          <a:bodyPr/>
          <a:lstStyle/>
          <a:p>
            <a:pPr>
              <a:defRPr sz="800"/>
            </a:pPr>
            <a:endParaRPr lang="en-US"/>
          </a:p>
        </c:txPr>
        <c:crossAx val="14979187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Norfolk</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18.841446608736369</c:v>
                </c:pt>
                <c:pt idx="1">
                  <c:v>19.050754286509488</c:v>
                </c:pt>
                <c:pt idx="2">
                  <c:v>19.964850914655024</c:v>
                </c:pt>
              </c:numCache>
            </c:numRef>
          </c:val>
        </c:ser>
        <c:marker val="1"/>
        <c:axId val="148132608"/>
        <c:axId val="148134144"/>
      </c:lineChart>
      <c:catAx>
        <c:axId val="148132608"/>
        <c:scaling>
          <c:orientation val="minMax"/>
        </c:scaling>
        <c:axPos val="b"/>
        <c:numFmt formatCode="General" sourceLinked="1"/>
        <c:tickLblPos val="nextTo"/>
        <c:crossAx val="148134144"/>
        <c:crosses val="autoZero"/>
        <c:auto val="1"/>
        <c:lblAlgn val="ctr"/>
        <c:lblOffset val="100"/>
      </c:catAx>
      <c:valAx>
        <c:axId val="14813414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3260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Norfolk</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13.7758814910858</c:v>
                </c:pt>
              </c:numCache>
            </c:numRef>
          </c:val>
        </c:ser>
        <c:axId val="149832832"/>
        <c:axId val="149834368"/>
      </c:barChart>
      <c:catAx>
        <c:axId val="149832832"/>
        <c:scaling>
          <c:orientation val="minMax"/>
        </c:scaling>
        <c:axPos val="b"/>
        <c:numFmt formatCode="General" sourceLinked="1"/>
        <c:tickLblPos val="nextTo"/>
        <c:crossAx val="149834368"/>
        <c:crosses val="autoZero"/>
        <c:auto val="1"/>
        <c:lblAlgn val="ctr"/>
        <c:lblOffset val="100"/>
      </c:catAx>
      <c:valAx>
        <c:axId val="149834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328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Norfolk</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5.4472279494215101</c:v>
                </c:pt>
              </c:numCache>
            </c:numRef>
          </c:val>
        </c:ser>
        <c:axId val="149873792"/>
        <c:axId val="149875328"/>
      </c:barChart>
      <c:catAx>
        <c:axId val="149873792"/>
        <c:scaling>
          <c:orientation val="minMax"/>
        </c:scaling>
        <c:axPos val="b"/>
        <c:numFmt formatCode="General" sourceLinked="1"/>
        <c:tickLblPos val="nextTo"/>
        <c:crossAx val="149875328"/>
        <c:crosses val="autoZero"/>
        <c:auto val="1"/>
        <c:lblAlgn val="ctr"/>
        <c:lblOffset val="100"/>
      </c:catAx>
      <c:valAx>
        <c:axId val="149875328"/>
        <c:scaling>
          <c:orientation val="minMax"/>
        </c:scaling>
        <c:axPos val="l"/>
        <c:majorGridlines/>
        <c:numFmt formatCode="General" sourceLinked="1"/>
        <c:tickLblPos val="nextTo"/>
        <c:txPr>
          <a:bodyPr/>
          <a:lstStyle/>
          <a:p>
            <a:pPr>
              <a:defRPr sz="800"/>
            </a:pPr>
            <a:endParaRPr lang="en-US"/>
          </a:p>
        </c:txPr>
        <c:crossAx val="1498737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Norfolk</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8.7924701164431305</c:v>
                </c:pt>
              </c:numCache>
            </c:numRef>
          </c:val>
        </c:ser>
        <c:axId val="149918464"/>
        <c:axId val="149920000"/>
      </c:barChart>
      <c:catAx>
        <c:axId val="149918464"/>
        <c:scaling>
          <c:orientation val="minMax"/>
        </c:scaling>
        <c:axPos val="b"/>
        <c:numFmt formatCode="General" sourceLinked="1"/>
        <c:tickLblPos val="nextTo"/>
        <c:crossAx val="149920000"/>
        <c:crosses val="autoZero"/>
        <c:auto val="1"/>
        <c:lblAlgn val="ctr"/>
        <c:lblOffset val="100"/>
      </c:catAx>
      <c:valAx>
        <c:axId val="1499200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184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Norfolk</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9.56199068834907</c:v>
                </c:pt>
              </c:numCache>
            </c:numRef>
          </c:val>
        </c:ser>
        <c:axId val="149972096"/>
        <c:axId val="149973632"/>
      </c:barChart>
      <c:catAx>
        <c:axId val="149972096"/>
        <c:scaling>
          <c:orientation val="minMax"/>
        </c:scaling>
        <c:axPos val="b"/>
        <c:numFmt formatCode="General" sourceLinked="1"/>
        <c:tickLblPos val="nextTo"/>
        <c:crossAx val="149973632"/>
        <c:crosses val="autoZero"/>
        <c:auto val="1"/>
        <c:lblAlgn val="ctr"/>
        <c:lblOffset val="100"/>
      </c:catAx>
      <c:valAx>
        <c:axId val="149973632"/>
        <c:scaling>
          <c:orientation val="minMax"/>
        </c:scaling>
        <c:axPos val="l"/>
        <c:majorGridlines/>
        <c:numFmt formatCode="General" sourceLinked="1"/>
        <c:tickLblPos val="nextTo"/>
        <c:txPr>
          <a:bodyPr/>
          <a:lstStyle/>
          <a:p>
            <a:pPr>
              <a:defRPr sz="800"/>
            </a:pPr>
            <a:endParaRPr lang="en-US"/>
          </a:p>
        </c:txPr>
        <c:crossAx val="1499720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12.253723581336098</c:v>
                </c:pt>
                <c:pt idx="1">
                  <c:v>13.030622950847899</c:v>
                </c:pt>
                <c:pt idx="2">
                  <c:v>13.098163137970094</c:v>
                </c:pt>
              </c:numCache>
            </c:numRef>
          </c:val>
        </c:ser>
        <c:marker val="1"/>
        <c:axId val="149992576"/>
        <c:axId val="149994112"/>
      </c:lineChart>
      <c:catAx>
        <c:axId val="149992576"/>
        <c:scaling>
          <c:orientation val="minMax"/>
        </c:scaling>
        <c:axPos val="b"/>
        <c:numFmt formatCode="General" sourceLinked="1"/>
        <c:tickLblPos val="nextTo"/>
        <c:crossAx val="149994112"/>
        <c:crosses val="autoZero"/>
        <c:auto val="1"/>
        <c:lblAlgn val="ctr"/>
        <c:lblOffset val="100"/>
      </c:catAx>
      <c:valAx>
        <c:axId val="1499941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999257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7.1473667221353399</c:v>
                </c:pt>
                <c:pt idx="1">
                  <c:v>7.2205290381922396</c:v>
                </c:pt>
                <c:pt idx="2">
                  <c:v>7.3493529999999998</c:v>
                </c:pt>
              </c:numCache>
            </c:numRef>
          </c:val>
        </c:ser>
        <c:axId val="150115840"/>
        <c:axId val="150117376"/>
      </c:barChart>
      <c:catAx>
        <c:axId val="150115840"/>
        <c:scaling>
          <c:orientation val="minMax"/>
        </c:scaling>
        <c:axPos val="b"/>
        <c:numFmt formatCode="General" sourceLinked="1"/>
        <c:tickLblPos val="nextTo"/>
        <c:crossAx val="150117376"/>
        <c:crosses val="autoZero"/>
        <c:auto val="1"/>
        <c:lblAlgn val="ctr"/>
        <c:lblOffset val="100"/>
      </c:catAx>
      <c:valAx>
        <c:axId val="150117376"/>
        <c:scaling>
          <c:orientation val="minMax"/>
        </c:scaling>
        <c:axPos val="l"/>
        <c:majorGridlines/>
        <c:numFmt formatCode="General" sourceLinked="1"/>
        <c:tickLblPos val="nextTo"/>
        <c:crossAx val="1501158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11.285337564041004</c:v>
                </c:pt>
                <c:pt idx="1">
                  <c:v>11.3818046663307</c:v>
                </c:pt>
                <c:pt idx="2">
                  <c:v>11.311475223516204</c:v>
                </c:pt>
              </c:numCache>
            </c:numRef>
          </c:val>
        </c:ser>
        <c:marker val="1"/>
        <c:axId val="150164992"/>
        <c:axId val="150166528"/>
      </c:lineChart>
      <c:catAx>
        <c:axId val="150164992"/>
        <c:scaling>
          <c:orientation val="minMax"/>
        </c:scaling>
        <c:axPos val="b"/>
        <c:numFmt formatCode="General" sourceLinked="1"/>
        <c:tickLblPos val="nextTo"/>
        <c:crossAx val="150166528"/>
        <c:crosses val="autoZero"/>
        <c:auto val="1"/>
        <c:lblAlgn val="ctr"/>
        <c:lblOffset val="100"/>
      </c:catAx>
      <c:valAx>
        <c:axId val="150166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016499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6.8313093760609096</c:v>
                </c:pt>
                <c:pt idx="1">
                  <c:v>7.0557613902367198</c:v>
                </c:pt>
                <c:pt idx="2">
                  <c:v>7.1548799999999959</c:v>
                </c:pt>
              </c:numCache>
            </c:numRef>
          </c:val>
        </c:ser>
        <c:axId val="150214528"/>
        <c:axId val="150216064"/>
      </c:barChart>
      <c:catAx>
        <c:axId val="150214528"/>
        <c:scaling>
          <c:orientation val="minMax"/>
        </c:scaling>
        <c:axPos val="b"/>
        <c:numFmt formatCode="General" sourceLinked="1"/>
        <c:tickLblPos val="nextTo"/>
        <c:crossAx val="150216064"/>
        <c:crosses val="autoZero"/>
        <c:auto val="1"/>
        <c:lblAlgn val="ctr"/>
        <c:lblOffset val="100"/>
      </c:catAx>
      <c:valAx>
        <c:axId val="150216064"/>
        <c:scaling>
          <c:orientation val="minMax"/>
        </c:scaling>
        <c:axPos val="l"/>
        <c:majorGridlines/>
        <c:numFmt formatCode="General" sourceLinked="1"/>
        <c:tickLblPos val="nextTo"/>
        <c:crossAx val="15021452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8.0090504352143093</c:v>
                </c:pt>
                <c:pt idx="1">
                  <c:v>7.9852363900571639</c:v>
                </c:pt>
                <c:pt idx="2">
                  <c:v>7.9927927899120741</c:v>
                </c:pt>
              </c:numCache>
            </c:numRef>
          </c:val>
        </c:ser>
        <c:marker val="1"/>
        <c:axId val="150243200"/>
        <c:axId val="150244736"/>
      </c:lineChart>
      <c:catAx>
        <c:axId val="150243200"/>
        <c:scaling>
          <c:orientation val="minMax"/>
        </c:scaling>
        <c:axPos val="b"/>
        <c:numFmt formatCode="General" sourceLinked="1"/>
        <c:tickLblPos val="nextTo"/>
        <c:crossAx val="150244736"/>
        <c:crosses val="autoZero"/>
        <c:auto val="1"/>
        <c:lblAlgn val="ctr"/>
        <c:lblOffset val="100"/>
      </c:catAx>
      <c:valAx>
        <c:axId val="1502447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024320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9.7022779258797485</c:v>
                </c:pt>
                <c:pt idx="1">
                  <c:v>10</c:v>
                </c:pt>
                <c:pt idx="2">
                  <c:v>10</c:v>
                </c:pt>
              </c:numCache>
            </c:numRef>
          </c:val>
        </c:ser>
        <c:axId val="150362368"/>
        <c:axId val="150380544"/>
      </c:barChart>
      <c:catAx>
        <c:axId val="150362368"/>
        <c:scaling>
          <c:orientation val="minMax"/>
        </c:scaling>
        <c:axPos val="b"/>
        <c:numFmt formatCode="General" sourceLinked="1"/>
        <c:tickLblPos val="nextTo"/>
        <c:crossAx val="150380544"/>
        <c:crosses val="autoZero"/>
        <c:auto val="1"/>
        <c:lblAlgn val="ctr"/>
        <c:lblOffset val="100"/>
      </c:catAx>
      <c:valAx>
        <c:axId val="150380544"/>
        <c:scaling>
          <c:orientation val="minMax"/>
        </c:scaling>
        <c:axPos val="l"/>
        <c:majorGridlines/>
        <c:numFmt formatCode="General" sourceLinked="1"/>
        <c:tickLblPos val="nextTo"/>
        <c:crossAx val="15036236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Norfolk</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15.989277088695799</c:v>
                </c:pt>
                <c:pt idx="1">
                  <c:v>15.591509879341622</c:v>
                </c:pt>
                <c:pt idx="2">
                  <c:v>15.835179221826312</c:v>
                </c:pt>
              </c:numCache>
            </c:numRef>
          </c:val>
        </c:ser>
        <c:marker val="1"/>
        <c:axId val="148173952"/>
        <c:axId val="148175488"/>
      </c:lineChart>
      <c:catAx>
        <c:axId val="148173952"/>
        <c:scaling>
          <c:orientation val="minMax"/>
        </c:scaling>
        <c:axPos val="b"/>
        <c:numFmt formatCode="General" sourceLinked="1"/>
        <c:tickLblPos val="nextTo"/>
        <c:crossAx val="148175488"/>
        <c:crosses val="autoZero"/>
        <c:auto val="1"/>
        <c:lblAlgn val="ctr"/>
        <c:lblOffset val="100"/>
      </c:catAx>
      <c:valAx>
        <c:axId val="14817548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7395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Norfolk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27.240903710896905</c:v>
                </c:pt>
                <c:pt idx="1">
                  <c:v>28.8777079893304</c:v>
                </c:pt>
                <c:pt idx="2">
                  <c:v>29.145953679299801</c:v>
                </c:pt>
              </c:numCache>
            </c:numRef>
          </c:val>
        </c:ser>
        <c:marker val="1"/>
        <c:axId val="150276352"/>
        <c:axId val="150282240"/>
      </c:lineChart>
      <c:catAx>
        <c:axId val="150276352"/>
        <c:scaling>
          <c:orientation val="minMax"/>
        </c:scaling>
        <c:axPos val="b"/>
        <c:numFmt formatCode="General" sourceLinked="1"/>
        <c:tickLblPos val="nextTo"/>
        <c:crossAx val="150282240"/>
        <c:crosses val="autoZero"/>
        <c:auto val="1"/>
        <c:lblAlgn val="ctr"/>
        <c:lblOffset val="100"/>
      </c:catAx>
      <c:valAx>
        <c:axId val="1502822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7635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Norfolk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0.83993020964932341</c:v>
                </c:pt>
                <c:pt idx="1">
                  <c:v>0.81286527043576695</c:v>
                </c:pt>
                <c:pt idx="2">
                  <c:v>1.127413</c:v>
                </c:pt>
              </c:numCache>
            </c:numRef>
          </c:val>
        </c:ser>
        <c:axId val="150334080"/>
        <c:axId val="150339968"/>
      </c:barChart>
      <c:catAx>
        <c:axId val="150334080"/>
        <c:scaling>
          <c:orientation val="minMax"/>
        </c:scaling>
        <c:axPos val="b"/>
        <c:numFmt formatCode="General" sourceLinked="1"/>
        <c:tickLblPos val="nextTo"/>
        <c:crossAx val="150339968"/>
        <c:crosses val="autoZero"/>
        <c:auto val="1"/>
        <c:lblAlgn val="ctr"/>
        <c:lblOffset val="100"/>
      </c:catAx>
      <c:valAx>
        <c:axId val="150339968"/>
        <c:scaling>
          <c:orientation val="minMax"/>
        </c:scaling>
        <c:axPos val="l"/>
        <c:majorGridlines/>
        <c:numFmt formatCode="General" sourceLinked="1"/>
        <c:tickLblPos val="nextTo"/>
        <c:txPr>
          <a:bodyPr/>
          <a:lstStyle/>
          <a:p>
            <a:pPr>
              <a:defRPr sz="800"/>
            </a:pPr>
            <a:endParaRPr lang="en-US"/>
          </a:p>
        </c:txPr>
        <c:crossAx val="15033408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Norfolk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26.253105329450527</c:v>
                </c:pt>
                <c:pt idx="1">
                  <c:v>26.211033065228701</c:v>
                </c:pt>
                <c:pt idx="2">
                  <c:v>14.778865114563699</c:v>
                </c:pt>
              </c:numCache>
            </c:numRef>
          </c:val>
        </c:ser>
        <c:marker val="1"/>
        <c:axId val="150424192"/>
        <c:axId val="150442368"/>
      </c:lineChart>
      <c:catAx>
        <c:axId val="150424192"/>
        <c:scaling>
          <c:orientation val="minMax"/>
        </c:scaling>
        <c:axPos val="b"/>
        <c:numFmt formatCode="General" sourceLinked="1"/>
        <c:tickLblPos val="nextTo"/>
        <c:crossAx val="150442368"/>
        <c:crosses val="autoZero"/>
        <c:auto val="1"/>
        <c:lblAlgn val="ctr"/>
        <c:lblOffset val="100"/>
      </c:catAx>
      <c:valAx>
        <c:axId val="150442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2419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Norfolk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0.73567600358413088</c:v>
                </c:pt>
                <c:pt idx="1">
                  <c:v>0.73612424491398942</c:v>
                </c:pt>
                <c:pt idx="2">
                  <c:v>0.73337900000000045</c:v>
                </c:pt>
              </c:numCache>
            </c:numRef>
          </c:val>
        </c:ser>
        <c:axId val="150469632"/>
        <c:axId val="150475520"/>
      </c:barChart>
      <c:catAx>
        <c:axId val="150469632"/>
        <c:scaling>
          <c:orientation val="minMax"/>
        </c:scaling>
        <c:axPos val="b"/>
        <c:numFmt formatCode="General" sourceLinked="1"/>
        <c:tickLblPos val="nextTo"/>
        <c:crossAx val="150475520"/>
        <c:crosses val="autoZero"/>
        <c:auto val="1"/>
        <c:lblAlgn val="ctr"/>
        <c:lblOffset val="100"/>
      </c:catAx>
      <c:valAx>
        <c:axId val="150475520"/>
        <c:scaling>
          <c:orientation val="minMax"/>
        </c:scaling>
        <c:axPos val="l"/>
        <c:majorGridlines/>
        <c:numFmt formatCode="General" sourceLinked="1"/>
        <c:tickLblPos val="nextTo"/>
        <c:txPr>
          <a:bodyPr/>
          <a:lstStyle/>
          <a:p>
            <a:pPr>
              <a:defRPr sz="800"/>
            </a:pPr>
            <a:endParaRPr lang="en-US"/>
          </a:p>
        </c:txPr>
        <c:crossAx val="15046963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Norfolk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14.559745100247607</c:v>
                </c:pt>
                <c:pt idx="1">
                  <c:v>14.224195579290399</c:v>
                </c:pt>
                <c:pt idx="2">
                  <c:v>14.778865114563699</c:v>
                </c:pt>
              </c:numCache>
            </c:numRef>
          </c:val>
        </c:ser>
        <c:marker val="1"/>
        <c:axId val="150502400"/>
        <c:axId val="150520576"/>
      </c:lineChart>
      <c:catAx>
        <c:axId val="150502400"/>
        <c:scaling>
          <c:orientation val="minMax"/>
        </c:scaling>
        <c:axPos val="b"/>
        <c:numFmt formatCode="General" sourceLinked="1"/>
        <c:tickLblPos val="nextTo"/>
        <c:crossAx val="150520576"/>
        <c:crosses val="autoZero"/>
        <c:auto val="1"/>
        <c:lblAlgn val="ctr"/>
        <c:lblOffset val="100"/>
      </c:catAx>
      <c:valAx>
        <c:axId val="1505205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024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Norfolk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3.1111191500492481</c:v>
                </c:pt>
                <c:pt idx="1">
                  <c:v>2.8245358384878099</c:v>
                </c:pt>
                <c:pt idx="2">
                  <c:v>2.9636749999999998</c:v>
                </c:pt>
              </c:numCache>
            </c:numRef>
          </c:val>
        </c:ser>
        <c:axId val="150556032"/>
        <c:axId val="150566016"/>
      </c:barChart>
      <c:catAx>
        <c:axId val="150556032"/>
        <c:scaling>
          <c:orientation val="minMax"/>
        </c:scaling>
        <c:axPos val="b"/>
        <c:numFmt formatCode="General" sourceLinked="1"/>
        <c:tickLblPos val="nextTo"/>
        <c:crossAx val="150566016"/>
        <c:crosses val="autoZero"/>
        <c:auto val="1"/>
        <c:lblAlgn val="ctr"/>
        <c:lblOffset val="100"/>
      </c:catAx>
      <c:valAx>
        <c:axId val="150566016"/>
        <c:scaling>
          <c:orientation val="minMax"/>
        </c:scaling>
        <c:axPos val="l"/>
        <c:majorGridlines/>
        <c:numFmt formatCode="General" sourceLinked="1"/>
        <c:tickLblPos val="nextTo"/>
        <c:txPr>
          <a:bodyPr/>
          <a:lstStyle/>
          <a:p>
            <a:pPr>
              <a:defRPr sz="800"/>
            </a:pPr>
            <a:endParaRPr lang="en-US"/>
          </a:p>
        </c:txPr>
        <c:crossAx val="15055603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4913</c:v>
                </c:pt>
                <c:pt idx="1">
                  <c:v>4947</c:v>
                </c:pt>
                <c:pt idx="2">
                  <c:v>5068</c:v>
                </c:pt>
                <c:pt idx="3">
                  <c:v>5152</c:v>
                </c:pt>
                <c:pt idx="4">
                  <c:v>5253</c:v>
                </c:pt>
              </c:numCache>
            </c:numRef>
          </c:val>
        </c:ser>
        <c:marker val="1"/>
        <c:axId val="150598784"/>
        <c:axId val="150600320"/>
      </c:lineChart>
      <c:catAx>
        <c:axId val="150598784"/>
        <c:scaling>
          <c:orientation val="minMax"/>
        </c:scaling>
        <c:axPos val="b"/>
        <c:numFmt formatCode="General" sourceLinked="1"/>
        <c:tickLblPos val="nextTo"/>
        <c:crossAx val="150600320"/>
        <c:crosses val="autoZero"/>
        <c:auto val="1"/>
        <c:lblAlgn val="ctr"/>
        <c:lblOffset val="100"/>
      </c:catAx>
      <c:valAx>
        <c:axId val="15060032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9878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Norfolk</c:v>
                </c:pt>
              </c:strCache>
            </c:strRef>
          </c:tx>
          <c:spPr>
            <a:solidFill>
              <a:schemeClr val="tx1"/>
            </a:solidFill>
          </c:spPr>
          <c:val>
            <c:numRef>
              <c:f>Sheet1!$R$180:$V$180</c:f>
              <c:numCache>
                <c:formatCode>General</c:formatCode>
                <c:ptCount val="5"/>
                <c:pt idx="0">
                  <c:v>5680.7735934795401</c:v>
                </c:pt>
                <c:pt idx="1">
                  <c:v>5684.2729370237248</c:v>
                </c:pt>
                <c:pt idx="2">
                  <c:v>5776.2358272508845</c:v>
                </c:pt>
                <c:pt idx="3">
                  <c:v>5823.1270373032794</c:v>
                </c:pt>
                <c:pt idx="4">
                  <c:v>5890.789935529885</c:v>
                </c:pt>
              </c:numCache>
            </c:numRef>
          </c:val>
        </c:ser>
        <c:axId val="150636416"/>
        <c:axId val="15063795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0636416"/>
        <c:axId val="150637952"/>
      </c:lineChart>
      <c:catAx>
        <c:axId val="150636416"/>
        <c:scaling>
          <c:orientation val="minMax"/>
        </c:scaling>
        <c:axPos val="b"/>
        <c:tickLblPos val="nextTo"/>
        <c:crossAx val="150637952"/>
        <c:crosses val="autoZero"/>
        <c:auto val="1"/>
        <c:lblAlgn val="ctr"/>
        <c:lblOffset val="100"/>
      </c:catAx>
      <c:valAx>
        <c:axId val="15063795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364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3896</c:v>
                </c:pt>
                <c:pt idx="1">
                  <c:v>3897</c:v>
                </c:pt>
                <c:pt idx="2">
                  <c:v>3982</c:v>
                </c:pt>
                <c:pt idx="3">
                  <c:v>4027</c:v>
                </c:pt>
                <c:pt idx="4">
                  <c:v>4090</c:v>
                </c:pt>
              </c:numCache>
            </c:numRef>
          </c:val>
        </c:ser>
        <c:marker val="1"/>
        <c:axId val="150675456"/>
        <c:axId val="150676992"/>
      </c:lineChart>
      <c:catAx>
        <c:axId val="150675456"/>
        <c:scaling>
          <c:orientation val="minMax"/>
        </c:scaling>
        <c:axPos val="b"/>
        <c:numFmt formatCode="General" sourceLinked="1"/>
        <c:tickLblPos val="nextTo"/>
        <c:crossAx val="150676992"/>
        <c:crosses val="autoZero"/>
        <c:auto val="1"/>
        <c:lblAlgn val="ctr"/>
        <c:lblOffset val="100"/>
      </c:catAx>
      <c:valAx>
        <c:axId val="15067699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7545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4504.8430531643171</c:v>
                </c:pt>
                <c:pt idx="1">
                  <c:v>4477.7868679162002</c:v>
                </c:pt>
                <c:pt idx="2">
                  <c:v>4538.4710071256932</c:v>
                </c:pt>
                <c:pt idx="3">
                  <c:v>4551.5785285753709</c:v>
                </c:pt>
                <c:pt idx="4">
                  <c:v>4586.5849678882978</c:v>
                </c:pt>
              </c:numCache>
            </c:numRef>
          </c:val>
        </c:ser>
        <c:axId val="150725376"/>
        <c:axId val="15072691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0725376"/>
        <c:axId val="150726912"/>
      </c:lineChart>
      <c:catAx>
        <c:axId val="150725376"/>
        <c:scaling>
          <c:orientation val="minMax"/>
        </c:scaling>
        <c:axPos val="b"/>
        <c:numFmt formatCode="General" sourceLinked="1"/>
        <c:tickLblPos val="nextTo"/>
        <c:crossAx val="150726912"/>
        <c:crosses val="autoZero"/>
        <c:auto val="1"/>
        <c:lblAlgn val="ctr"/>
        <c:lblOffset val="100"/>
      </c:catAx>
      <c:valAx>
        <c:axId val="15072691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25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Norfolk</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10.039038150790798</c:v>
                </c:pt>
                <c:pt idx="1">
                  <c:v>9.9182457643014725</c:v>
                </c:pt>
                <c:pt idx="2">
                  <c:v>10.1137044513435</c:v>
                </c:pt>
              </c:numCache>
            </c:numRef>
          </c:val>
        </c:ser>
        <c:marker val="1"/>
        <c:axId val="148207104"/>
        <c:axId val="148208640"/>
      </c:lineChart>
      <c:catAx>
        <c:axId val="148207104"/>
        <c:scaling>
          <c:orientation val="minMax"/>
        </c:scaling>
        <c:axPos val="b"/>
        <c:numFmt formatCode="General" sourceLinked="1"/>
        <c:tickLblPos val="nextTo"/>
        <c:crossAx val="148208640"/>
        <c:crosses val="autoZero"/>
        <c:auto val="1"/>
        <c:lblAlgn val="ctr"/>
        <c:lblOffset val="100"/>
      </c:catAx>
      <c:valAx>
        <c:axId val="14820864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0710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3907</c:v>
                </c:pt>
                <c:pt idx="1">
                  <c:v>3943</c:v>
                </c:pt>
                <c:pt idx="2">
                  <c:v>4064</c:v>
                </c:pt>
                <c:pt idx="3">
                  <c:v>4117</c:v>
                </c:pt>
                <c:pt idx="4">
                  <c:v>4183</c:v>
                </c:pt>
              </c:numCache>
            </c:numRef>
          </c:val>
        </c:ser>
        <c:marker val="1"/>
        <c:axId val="150760064"/>
        <c:axId val="150765952"/>
      </c:lineChart>
      <c:catAx>
        <c:axId val="150760064"/>
        <c:scaling>
          <c:orientation val="minMax"/>
        </c:scaling>
        <c:axPos val="b"/>
        <c:numFmt formatCode="General" sourceLinked="1"/>
        <c:tickLblPos val="nextTo"/>
        <c:crossAx val="150765952"/>
        <c:crosses val="autoZero"/>
        <c:auto val="1"/>
        <c:lblAlgn val="ctr"/>
        <c:lblOffset val="100"/>
      </c:catAx>
      <c:valAx>
        <c:axId val="15076595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6006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4517.5620658914258</c:v>
                </c:pt>
                <c:pt idx="1">
                  <c:v>4530.6424480866308</c:v>
                </c:pt>
                <c:pt idx="2">
                  <c:v>4631.930229271431</c:v>
                </c:pt>
                <c:pt idx="3">
                  <c:v>4653.3024092736041</c:v>
                </c:pt>
                <c:pt idx="4">
                  <c:v>4690.8765087229222</c:v>
                </c:pt>
              </c:numCache>
            </c:numRef>
          </c:val>
        </c:ser>
        <c:axId val="150867328"/>
        <c:axId val="15088550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0867328"/>
        <c:axId val="150885504"/>
      </c:lineChart>
      <c:catAx>
        <c:axId val="150867328"/>
        <c:scaling>
          <c:orientation val="minMax"/>
        </c:scaling>
        <c:axPos val="b"/>
        <c:numFmt formatCode="General" sourceLinked="1"/>
        <c:tickLblPos val="nextTo"/>
        <c:crossAx val="150885504"/>
        <c:crosses val="autoZero"/>
        <c:auto val="1"/>
        <c:lblAlgn val="ctr"/>
        <c:lblOffset val="100"/>
      </c:catAx>
      <c:valAx>
        <c:axId val="15088550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673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2146</c:v>
                </c:pt>
                <c:pt idx="1">
                  <c:v>2165</c:v>
                </c:pt>
                <c:pt idx="2">
                  <c:v>2215</c:v>
                </c:pt>
                <c:pt idx="3">
                  <c:v>2260</c:v>
                </c:pt>
                <c:pt idx="4">
                  <c:v>2304</c:v>
                </c:pt>
              </c:numCache>
            </c:numRef>
          </c:val>
        </c:ser>
        <c:marker val="1"/>
        <c:axId val="150917120"/>
        <c:axId val="150918656"/>
      </c:lineChart>
      <c:catAx>
        <c:axId val="150917120"/>
        <c:scaling>
          <c:orientation val="minMax"/>
        </c:scaling>
        <c:axPos val="b"/>
        <c:numFmt formatCode="General" sourceLinked="1"/>
        <c:tickLblPos val="nextTo"/>
        <c:crossAx val="150918656"/>
        <c:crosses val="autoZero"/>
        <c:auto val="1"/>
        <c:lblAlgn val="ctr"/>
        <c:lblOffset val="100"/>
      </c:catAx>
      <c:valAx>
        <c:axId val="15091865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1712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3</c:v>
                </c:pt>
                <c:pt idx="2">
                  <c:v>3</c:v>
                </c:pt>
                <c:pt idx="3">
                  <c:v>3</c:v>
                </c:pt>
                <c:pt idx="4">
                  <c:v>3</c:v>
                </c:pt>
              </c:numCache>
            </c:numRef>
          </c:val>
        </c:ser>
        <c:axId val="150983424"/>
        <c:axId val="15098496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0983424"/>
        <c:axId val="150984960"/>
      </c:lineChart>
      <c:catAx>
        <c:axId val="150983424"/>
        <c:scaling>
          <c:orientation val="minMax"/>
        </c:scaling>
        <c:axPos val="b"/>
        <c:tickLblPos val="nextTo"/>
        <c:crossAx val="150984960"/>
        <c:crosses val="autoZero"/>
        <c:auto val="1"/>
        <c:lblAlgn val="ctr"/>
        <c:lblOffset val="100"/>
      </c:catAx>
      <c:valAx>
        <c:axId val="1509849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09834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11</c:v>
                </c:pt>
                <c:pt idx="2">
                  <c:v>11</c:v>
                </c:pt>
                <c:pt idx="3">
                  <c:v>6</c:v>
                </c:pt>
                <c:pt idx="4">
                  <c:v>8</c:v>
                </c:pt>
              </c:numCache>
            </c:numRef>
          </c:val>
        </c:ser>
        <c:axId val="151025152"/>
        <c:axId val="15102668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1025152"/>
        <c:axId val="151026688"/>
      </c:lineChart>
      <c:catAx>
        <c:axId val="151025152"/>
        <c:scaling>
          <c:orientation val="minMax"/>
        </c:scaling>
        <c:axPos val="b"/>
        <c:tickLblPos val="nextTo"/>
        <c:crossAx val="151026688"/>
        <c:crosses val="autoZero"/>
        <c:auto val="1"/>
        <c:lblAlgn val="ctr"/>
        <c:lblOffset val="100"/>
      </c:catAx>
      <c:valAx>
        <c:axId val="1510266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0251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22</c:v>
                </c:pt>
                <c:pt idx="1">
                  <c:v>24</c:v>
                </c:pt>
                <c:pt idx="2">
                  <c:v>22</c:v>
                </c:pt>
                <c:pt idx="3">
                  <c:v>17</c:v>
                </c:pt>
                <c:pt idx="4">
                  <c:v>18</c:v>
                </c:pt>
              </c:numCache>
            </c:numRef>
          </c:val>
        </c:ser>
        <c:axId val="151133184"/>
        <c:axId val="15113497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1133184"/>
        <c:axId val="151134976"/>
      </c:lineChart>
      <c:catAx>
        <c:axId val="151133184"/>
        <c:scaling>
          <c:orientation val="minMax"/>
        </c:scaling>
        <c:axPos val="b"/>
        <c:tickLblPos val="nextTo"/>
        <c:crossAx val="151134976"/>
        <c:crosses val="autoZero"/>
        <c:auto val="1"/>
        <c:lblAlgn val="ctr"/>
        <c:lblOffset val="100"/>
      </c:catAx>
      <c:valAx>
        <c:axId val="1511349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1331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c:v>
                </c:pt>
                <c:pt idx="1">
                  <c:v>31.7</c:v>
                </c:pt>
                <c:pt idx="2">
                  <c:v>31.4</c:v>
                </c:pt>
              </c:numCache>
            </c:numRef>
          </c:val>
        </c:ser>
        <c:marker val="1"/>
        <c:axId val="151190528"/>
        <c:axId val="151065344"/>
      </c:lineChart>
      <c:catAx>
        <c:axId val="151190528"/>
        <c:scaling>
          <c:orientation val="minMax"/>
        </c:scaling>
        <c:axPos val="b"/>
        <c:numFmt formatCode="General" sourceLinked="1"/>
        <c:tickLblPos val="nextTo"/>
        <c:crossAx val="151065344"/>
        <c:crosses val="autoZero"/>
        <c:auto val="1"/>
        <c:lblAlgn val="ctr"/>
        <c:lblOffset val="100"/>
      </c:catAx>
      <c:valAx>
        <c:axId val="15106534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9052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26.7</c:v>
                </c:pt>
                <c:pt idx="1">
                  <c:v>27.4</c:v>
                </c:pt>
                <c:pt idx="2">
                  <c:v>28.8</c:v>
                </c:pt>
              </c:numCache>
            </c:numRef>
          </c:val>
        </c:ser>
        <c:marker val="1"/>
        <c:axId val="151097728"/>
        <c:axId val="151099264"/>
      </c:lineChart>
      <c:catAx>
        <c:axId val="151097728"/>
        <c:scaling>
          <c:orientation val="minMax"/>
        </c:scaling>
        <c:axPos val="b"/>
        <c:numFmt formatCode="General" sourceLinked="1"/>
        <c:tickLblPos val="nextTo"/>
        <c:crossAx val="151099264"/>
        <c:crosses val="autoZero"/>
        <c:auto val="1"/>
        <c:lblAlgn val="ctr"/>
        <c:lblOffset val="100"/>
      </c:catAx>
      <c:valAx>
        <c:axId val="1510992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109772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Norfolk</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78.510270024588223</c:v>
                </c:pt>
                <c:pt idx="1">
                  <c:v>70.739575194223704</c:v>
                </c:pt>
                <c:pt idx="2">
                  <c:v>45.386184449877845</c:v>
                </c:pt>
                <c:pt idx="3">
                  <c:v>33.631281181584633</c:v>
                </c:pt>
              </c:numCache>
            </c:numRef>
          </c:val>
        </c:ser>
        <c:axId val="151286528"/>
        <c:axId val="151288064"/>
      </c:barChart>
      <c:catAx>
        <c:axId val="151286528"/>
        <c:scaling>
          <c:orientation val="minMax"/>
        </c:scaling>
        <c:axPos val="b"/>
        <c:tickLblPos val="nextTo"/>
        <c:txPr>
          <a:bodyPr/>
          <a:lstStyle/>
          <a:p>
            <a:pPr>
              <a:defRPr sz="800"/>
            </a:pPr>
            <a:endParaRPr lang="en-US"/>
          </a:p>
        </c:txPr>
        <c:crossAx val="151288064"/>
        <c:crosses val="autoZero"/>
        <c:auto val="1"/>
        <c:lblAlgn val="ctr"/>
        <c:lblOffset val="100"/>
      </c:catAx>
      <c:valAx>
        <c:axId val="15128806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28652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Norfolk</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21.622183201968522</c:v>
                </c:pt>
                <c:pt idx="1">
                  <c:v>15.218178002221386</c:v>
                </c:pt>
                <c:pt idx="2">
                  <c:v>6.7745731963786806</c:v>
                </c:pt>
                <c:pt idx="3">
                  <c:v>4.2952265044064397</c:v>
                </c:pt>
              </c:numCache>
            </c:numRef>
          </c:val>
        </c:ser>
        <c:axId val="151315584"/>
        <c:axId val="151317120"/>
      </c:barChart>
      <c:catAx>
        <c:axId val="151315584"/>
        <c:scaling>
          <c:orientation val="minMax"/>
        </c:scaling>
        <c:axPos val="b"/>
        <c:numFmt formatCode="General" sourceLinked="1"/>
        <c:tickLblPos val="nextTo"/>
        <c:txPr>
          <a:bodyPr/>
          <a:lstStyle/>
          <a:p>
            <a:pPr>
              <a:defRPr sz="800"/>
            </a:pPr>
            <a:endParaRPr lang="en-US"/>
          </a:p>
        </c:txPr>
        <c:crossAx val="151317120"/>
        <c:crosses val="autoZero"/>
        <c:auto val="1"/>
        <c:lblAlgn val="ctr"/>
        <c:lblOffset val="100"/>
      </c:catAx>
      <c:valAx>
        <c:axId val="1513171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31558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Norfolk</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56.518026655119897</c:v>
                </c:pt>
                <c:pt idx="1">
                  <c:v>54.514097022053996</c:v>
                </c:pt>
                <c:pt idx="2">
                  <c:v>55.066441314671813</c:v>
                </c:pt>
              </c:numCache>
            </c:numRef>
          </c:val>
        </c:ser>
        <c:marker val="1"/>
        <c:axId val="148322176"/>
        <c:axId val="148323712"/>
      </c:lineChart>
      <c:catAx>
        <c:axId val="148322176"/>
        <c:scaling>
          <c:orientation val="minMax"/>
        </c:scaling>
        <c:axPos val="b"/>
        <c:numFmt formatCode="General" sourceLinked="1"/>
        <c:tickLblPos val="nextTo"/>
        <c:crossAx val="148323712"/>
        <c:crosses val="autoZero"/>
        <c:auto val="1"/>
        <c:lblAlgn val="ctr"/>
        <c:lblOffset val="100"/>
      </c:catAx>
      <c:valAx>
        <c:axId val="14832371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2217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Norfolk</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17.189743296607212</c:v>
                </c:pt>
                <c:pt idx="1">
                  <c:v>9.4796068543823573</c:v>
                </c:pt>
                <c:pt idx="2">
                  <c:v>2.6086908514216645</c:v>
                </c:pt>
                <c:pt idx="3">
                  <c:v>1.3699487258993588</c:v>
                </c:pt>
              </c:numCache>
            </c:numRef>
          </c:val>
        </c:ser>
        <c:axId val="151229952"/>
        <c:axId val="151231488"/>
      </c:barChart>
      <c:catAx>
        <c:axId val="151229952"/>
        <c:scaling>
          <c:orientation val="minMax"/>
        </c:scaling>
        <c:axPos val="b"/>
        <c:numFmt formatCode="General" sourceLinked="1"/>
        <c:tickLblPos val="nextTo"/>
        <c:txPr>
          <a:bodyPr/>
          <a:lstStyle/>
          <a:p>
            <a:pPr>
              <a:defRPr sz="800"/>
            </a:pPr>
            <a:endParaRPr lang="en-US"/>
          </a:p>
        </c:txPr>
        <c:crossAx val="151231488"/>
        <c:crosses val="autoZero"/>
        <c:auto val="1"/>
        <c:lblAlgn val="ctr"/>
        <c:lblOffset val="100"/>
      </c:catAx>
      <c:valAx>
        <c:axId val="1512314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22995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Norfolk</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10.10003092049398</c:v>
                </c:pt>
                <c:pt idx="1">
                  <c:v>8.2276059735918476</c:v>
                </c:pt>
                <c:pt idx="2">
                  <c:v>4.2236044890967941</c:v>
                </c:pt>
                <c:pt idx="3">
                  <c:v>2.6906605479206998</c:v>
                </c:pt>
              </c:numCache>
            </c:numRef>
          </c:val>
        </c:ser>
        <c:axId val="151418752"/>
        <c:axId val="151420288"/>
      </c:barChart>
      <c:catAx>
        <c:axId val="151418752"/>
        <c:scaling>
          <c:orientation val="minMax"/>
        </c:scaling>
        <c:axPos val="b"/>
        <c:numFmt formatCode="General" sourceLinked="1"/>
        <c:tickLblPos val="nextTo"/>
        <c:txPr>
          <a:bodyPr/>
          <a:lstStyle/>
          <a:p>
            <a:pPr>
              <a:defRPr sz="800"/>
            </a:pPr>
            <a:endParaRPr lang="en-US"/>
          </a:p>
        </c:txPr>
        <c:crossAx val="151420288"/>
        <c:crosses val="autoZero"/>
        <c:auto val="1"/>
        <c:lblAlgn val="ctr"/>
        <c:lblOffset val="100"/>
      </c:catAx>
      <c:valAx>
        <c:axId val="1514202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187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Norfolk</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76.556121707086234</c:v>
                </c:pt>
                <c:pt idx="1">
                  <c:v>66.973866998610603</c:v>
                </c:pt>
                <c:pt idx="2">
                  <c:v>40.420205284367135</c:v>
                </c:pt>
                <c:pt idx="3">
                  <c:v>29.579741650679757</c:v>
                </c:pt>
              </c:numCache>
            </c:numRef>
          </c:val>
        </c:ser>
        <c:axId val="151464192"/>
        <c:axId val="151474176"/>
      </c:barChart>
      <c:catAx>
        <c:axId val="151464192"/>
        <c:scaling>
          <c:orientation val="minMax"/>
        </c:scaling>
        <c:axPos val="b"/>
        <c:numFmt formatCode="General" sourceLinked="1"/>
        <c:tickLblPos val="nextTo"/>
        <c:txPr>
          <a:bodyPr/>
          <a:lstStyle/>
          <a:p>
            <a:pPr>
              <a:defRPr sz="800"/>
            </a:pPr>
            <a:endParaRPr lang="en-US"/>
          </a:p>
        </c:txPr>
        <c:crossAx val="151474176"/>
        <c:crosses val="autoZero"/>
        <c:auto val="1"/>
        <c:lblAlgn val="ctr"/>
        <c:lblOffset val="100"/>
      </c:catAx>
      <c:valAx>
        <c:axId val="1514741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6419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Norfolk</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64.336055040594758</c:v>
                </c:pt>
                <c:pt idx="1">
                  <c:v>50.292992343834996</c:v>
                </c:pt>
                <c:pt idx="2">
                  <c:v>22.768841303110019</c:v>
                </c:pt>
                <c:pt idx="3">
                  <c:v>16.957299327788611</c:v>
                </c:pt>
              </c:numCache>
            </c:numRef>
          </c:val>
        </c:ser>
        <c:axId val="151497344"/>
        <c:axId val="151323008"/>
      </c:barChart>
      <c:catAx>
        <c:axId val="151497344"/>
        <c:scaling>
          <c:orientation val="minMax"/>
        </c:scaling>
        <c:axPos val="b"/>
        <c:numFmt formatCode="General" sourceLinked="1"/>
        <c:tickLblPos val="nextTo"/>
        <c:txPr>
          <a:bodyPr/>
          <a:lstStyle/>
          <a:p>
            <a:pPr>
              <a:defRPr sz="800"/>
            </a:pPr>
            <a:endParaRPr lang="en-US"/>
          </a:p>
        </c:txPr>
        <c:crossAx val="151323008"/>
        <c:crosses val="autoZero"/>
        <c:auto val="1"/>
        <c:lblAlgn val="ctr"/>
        <c:lblOffset val="100"/>
      </c:catAx>
      <c:valAx>
        <c:axId val="1513230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9734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Norfolk</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41.540828528981336</c:v>
                </c:pt>
                <c:pt idx="1">
                  <c:v>34.484894665174117</c:v>
                </c:pt>
                <c:pt idx="2">
                  <c:v>17.822113095446319</c:v>
                </c:pt>
                <c:pt idx="3">
                  <c:v>12.40374629564773</c:v>
                </c:pt>
              </c:numCache>
            </c:numRef>
          </c:val>
        </c:ser>
        <c:axId val="151387136"/>
        <c:axId val="151520000"/>
      </c:barChart>
      <c:catAx>
        <c:axId val="151387136"/>
        <c:scaling>
          <c:orientation val="minMax"/>
        </c:scaling>
        <c:axPos val="b"/>
        <c:numFmt formatCode="General" sourceLinked="1"/>
        <c:tickLblPos val="nextTo"/>
        <c:txPr>
          <a:bodyPr/>
          <a:lstStyle/>
          <a:p>
            <a:pPr>
              <a:defRPr sz="800"/>
            </a:pPr>
            <a:endParaRPr lang="en-US"/>
          </a:p>
        </c:txPr>
        <c:crossAx val="151520000"/>
        <c:crosses val="autoZero"/>
        <c:auto val="1"/>
        <c:lblAlgn val="ctr"/>
        <c:lblOffset val="100"/>
      </c:catAx>
      <c:valAx>
        <c:axId val="1515200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38713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Norfolk</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72.667631615843902</c:v>
                </c:pt>
                <c:pt idx="1">
                  <c:v>66.801155152662389</c:v>
                </c:pt>
                <c:pt idx="2">
                  <c:v>70.918816333573048</c:v>
                </c:pt>
              </c:numCache>
            </c:numRef>
          </c:val>
        </c:ser>
        <c:marker val="1"/>
        <c:axId val="148252928"/>
        <c:axId val="148262912"/>
      </c:lineChart>
      <c:catAx>
        <c:axId val="148252928"/>
        <c:scaling>
          <c:orientation val="minMax"/>
        </c:scaling>
        <c:axPos val="b"/>
        <c:numFmt formatCode="General" sourceLinked="1"/>
        <c:tickLblPos val="nextTo"/>
        <c:crossAx val="148262912"/>
        <c:crosses val="autoZero"/>
        <c:auto val="1"/>
        <c:lblAlgn val="ctr"/>
        <c:lblOffset val="100"/>
      </c:catAx>
      <c:valAx>
        <c:axId val="14826291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5292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Norfolk</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28.143818945326405</c:v>
                </c:pt>
                <c:pt idx="1">
                  <c:v>27.3267764131141</c:v>
                </c:pt>
                <c:pt idx="2">
                  <c:v>29.359502327532986</c:v>
                </c:pt>
              </c:numCache>
            </c:numRef>
          </c:val>
        </c:ser>
        <c:marker val="1"/>
        <c:axId val="148290176"/>
        <c:axId val="148373888"/>
      </c:lineChart>
      <c:catAx>
        <c:axId val="148290176"/>
        <c:scaling>
          <c:orientation val="minMax"/>
        </c:scaling>
        <c:axPos val="b"/>
        <c:numFmt formatCode="General" sourceLinked="1"/>
        <c:tickLblPos val="nextTo"/>
        <c:crossAx val="148373888"/>
        <c:crosses val="autoZero"/>
        <c:auto val="1"/>
        <c:lblAlgn val="ctr"/>
        <c:lblOffset val="100"/>
      </c:catAx>
      <c:valAx>
        <c:axId val="1483738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9017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29BB3-5762-4734-96B6-DDB7B92B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2018-06-28T12:42:00Z</dcterms:created>
  <dcterms:modified xsi:type="dcterms:W3CDTF">2018-07-13T16:01:00Z</dcterms:modified>
</cp:coreProperties>
</file>