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877AA">
      <w:r w:rsidRPr="009877AA">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AA40CB" w:rsidRDefault="001818B2" w:rsidP="004D3814">
                  <w:pPr>
                    <w:jc w:val="right"/>
                    <w:rPr>
                      <w:rFonts w:ascii="Segoe UI" w:hAnsi="Segoe UI" w:cs="Segoe UI"/>
                      <w:b/>
                      <w:sz w:val="56"/>
                      <w:szCs w:val="72"/>
                      <w:u w:val="single"/>
                    </w:rPr>
                  </w:pPr>
                  <w:proofErr w:type="spellStart"/>
                  <w:r>
                    <w:rPr>
                      <w:rFonts w:ascii="Segoe UI" w:hAnsi="Segoe UI" w:cs="Segoe UI"/>
                      <w:b/>
                      <w:sz w:val="56"/>
                      <w:szCs w:val="72"/>
                      <w:u w:val="single"/>
                    </w:rPr>
                    <w:t>Ribble</w:t>
                  </w:r>
                  <w:proofErr w:type="spellEnd"/>
                  <w:r>
                    <w:rPr>
                      <w:rFonts w:ascii="Segoe UI" w:hAnsi="Segoe UI" w:cs="Segoe UI"/>
                      <w:b/>
                      <w:sz w:val="56"/>
                      <w:szCs w:val="72"/>
                      <w:u w:val="single"/>
                    </w:rPr>
                    <w:t xml:space="preserve"> Valley</w:t>
                  </w:r>
                  <w:r w:rsidR="00C13421" w:rsidRPr="00AA40CB">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9877AA"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9877AA"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9877AA"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9877AA"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9877AA"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FA0294"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A0294" w:rsidRDefault="00FA0294" w:rsidP="00FA0294">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6669</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6760</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6911</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7068</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7114</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FA0294"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FA0294" w:rsidRDefault="00FA0294" w:rsidP="00FA0294">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5382</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5426</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5518</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5619</w:t>
            </w:r>
          </w:p>
        </w:tc>
        <w:tc>
          <w:tcPr>
            <w:tcW w:w="1200"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5631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FA0294"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FA0294" w:rsidRDefault="00FA0294" w:rsidP="00FA0294">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054"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4040</w:t>
            </w:r>
          </w:p>
        </w:tc>
        <w:tc>
          <w:tcPr>
            <w:tcW w:w="1054"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4041</w:t>
            </w:r>
          </w:p>
        </w:tc>
        <w:tc>
          <w:tcPr>
            <w:tcW w:w="1054"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4172</w:t>
            </w:r>
          </w:p>
        </w:tc>
        <w:tc>
          <w:tcPr>
            <w:tcW w:w="1054"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4282</w:t>
            </w:r>
          </w:p>
        </w:tc>
        <w:tc>
          <w:tcPr>
            <w:tcW w:w="1054" w:type="dxa"/>
            <w:tcBorders>
              <w:top w:val="nil"/>
              <w:left w:val="nil"/>
              <w:bottom w:val="single" w:sz="4" w:space="0" w:color="auto"/>
              <w:right w:val="single" w:sz="4" w:space="0" w:color="auto"/>
            </w:tcBorders>
            <w:shd w:val="clear" w:color="auto" w:fill="auto"/>
            <w:noWrap/>
            <w:vAlign w:val="bottom"/>
            <w:hideMark/>
          </w:tcPr>
          <w:p w:rsidR="00FA0294" w:rsidRDefault="00FA0294" w:rsidP="00FA0294">
            <w:pPr>
              <w:spacing w:after="100" w:afterAutospacing="1"/>
              <w:jc w:val="right"/>
              <w:rPr>
                <w:rFonts w:ascii="Tahoma" w:hAnsi="Tahoma" w:cs="Tahoma"/>
                <w:color w:val="000000"/>
                <w:sz w:val="16"/>
                <w:szCs w:val="16"/>
              </w:rPr>
            </w:pPr>
            <w:r>
              <w:rPr>
                <w:rFonts w:ascii="Tahoma" w:hAnsi="Tahoma" w:cs="Tahoma"/>
                <w:color w:val="000000"/>
                <w:sz w:val="16"/>
                <w:szCs w:val="16"/>
              </w:rPr>
              <w:t>4358</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C4434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4434E" w:rsidRDefault="00C4434E" w:rsidP="00C4434E">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2818"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93.76</w:t>
            </w:r>
          </w:p>
        </w:tc>
        <w:tc>
          <w:tcPr>
            <w:tcW w:w="2647"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7.33</w:t>
            </w:r>
          </w:p>
        </w:tc>
        <w:tc>
          <w:tcPr>
            <w:tcW w:w="1906"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101.1</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C4434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4434E" w:rsidRDefault="00C4434E" w:rsidP="00C4434E">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356"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14.66</w:t>
            </w:r>
          </w:p>
        </w:tc>
        <w:tc>
          <w:tcPr>
            <w:tcW w:w="1377"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6.21</w:t>
            </w:r>
          </w:p>
        </w:tc>
        <w:tc>
          <w:tcPr>
            <w:tcW w:w="1661"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281.23</w:t>
            </w:r>
          </w:p>
        </w:tc>
        <w:tc>
          <w:tcPr>
            <w:tcW w:w="1559"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133.41</w:t>
            </w:r>
          </w:p>
        </w:tc>
        <w:tc>
          <w:tcPr>
            <w:tcW w:w="1418"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435.52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C4434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4434E" w:rsidRDefault="00C4434E" w:rsidP="00C4434E">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276"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193.4</w:t>
            </w:r>
          </w:p>
        </w:tc>
        <w:tc>
          <w:tcPr>
            <w:tcW w:w="1417"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90.5</w:t>
            </w:r>
          </w:p>
        </w:tc>
        <w:tc>
          <w:tcPr>
            <w:tcW w:w="1559"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1794.3</w:t>
            </w:r>
          </w:p>
        </w:tc>
        <w:tc>
          <w:tcPr>
            <w:tcW w:w="1560"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1724.2</w:t>
            </w:r>
          </w:p>
        </w:tc>
        <w:tc>
          <w:tcPr>
            <w:tcW w:w="1559"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3802.3</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C4434E"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C4434E" w:rsidRDefault="00C4434E" w:rsidP="00C4434E">
            <w:pPr>
              <w:spacing w:after="100" w:afterAutospacing="1"/>
              <w:rPr>
                <w:rFonts w:ascii="Tahoma" w:hAnsi="Tahoma" w:cs="Tahoma"/>
                <w:color w:val="000000"/>
                <w:sz w:val="16"/>
                <w:szCs w:val="16"/>
              </w:rPr>
            </w:pPr>
            <w:r>
              <w:rPr>
                <w:rFonts w:ascii="Tahoma" w:hAnsi="Tahoma" w:cs="Tahoma"/>
                <w:color w:val="000000"/>
                <w:sz w:val="16"/>
                <w:szCs w:val="16"/>
              </w:rPr>
              <w:t>Lancashire</w:t>
            </w:r>
          </w:p>
        </w:tc>
        <w:tc>
          <w:tcPr>
            <w:tcW w:w="1843"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114.64</w:t>
            </w:r>
          </w:p>
        </w:tc>
        <w:tc>
          <w:tcPr>
            <w:tcW w:w="1984"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421.97</w:t>
            </w:r>
          </w:p>
        </w:tc>
        <w:tc>
          <w:tcPr>
            <w:tcW w:w="1843"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3802.3</w:t>
            </w:r>
          </w:p>
        </w:tc>
        <w:tc>
          <w:tcPr>
            <w:tcW w:w="1701" w:type="dxa"/>
            <w:tcBorders>
              <w:top w:val="nil"/>
              <w:left w:val="nil"/>
              <w:bottom w:val="single" w:sz="4" w:space="0" w:color="auto"/>
              <w:right w:val="single" w:sz="4" w:space="0" w:color="auto"/>
            </w:tcBorders>
            <w:shd w:val="clear" w:color="auto" w:fill="auto"/>
            <w:noWrap/>
            <w:vAlign w:val="bottom"/>
            <w:hideMark/>
          </w:tcPr>
          <w:p w:rsidR="00C4434E" w:rsidRDefault="00C4434E" w:rsidP="00C4434E">
            <w:pPr>
              <w:spacing w:after="100" w:afterAutospacing="1"/>
              <w:jc w:val="right"/>
              <w:rPr>
                <w:rFonts w:ascii="Tahoma" w:hAnsi="Tahoma" w:cs="Tahoma"/>
                <w:color w:val="000000"/>
                <w:sz w:val="16"/>
                <w:szCs w:val="16"/>
              </w:rPr>
            </w:pPr>
            <w:r>
              <w:rPr>
                <w:rFonts w:ascii="Tahoma" w:hAnsi="Tahoma" w:cs="Tahoma"/>
                <w:color w:val="000000"/>
                <w:sz w:val="16"/>
                <w:szCs w:val="16"/>
              </w:rPr>
              <w:t>4339</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C4434E" w:rsidRPr="009500DD" w:rsidTr="00C4434E">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34E" w:rsidRDefault="00C4434E" w:rsidP="00C4434E">
            <w:pPr>
              <w:spacing w:after="100" w:afterAutospacing="1"/>
              <w:rPr>
                <w:rFonts w:ascii="Calibri" w:hAnsi="Calibri" w:cs="Calibri"/>
                <w:color w:val="000000"/>
              </w:rPr>
            </w:pPr>
            <w:r>
              <w:rPr>
                <w:rFonts w:ascii="Calibri" w:hAnsi="Calibri" w:cs="Calibri"/>
                <w:color w:val="000000"/>
              </w:rPr>
              <w:t>Road length of principal roads in Lancashire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4434E" w:rsidRDefault="00C4434E" w:rsidP="00C4434E">
            <w:pPr>
              <w:spacing w:after="100" w:afterAutospacing="1"/>
              <w:rPr>
                <w:rFonts w:ascii="Calibri" w:hAnsi="Calibri" w:cs="Calibri"/>
                <w:color w:val="000000"/>
              </w:rPr>
            </w:pPr>
            <w:r>
              <w:rPr>
                <w:rFonts w:ascii="Calibri" w:hAnsi="Calibri" w:cs="Calibri"/>
                <w:color w:val="000000"/>
              </w:rPr>
              <w:t>12.7miles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C4434E" w:rsidRPr="009500DD" w:rsidTr="00C4434E">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34E" w:rsidRDefault="00C4434E" w:rsidP="00C4434E">
            <w:pPr>
              <w:spacing w:after="100" w:afterAutospacing="1"/>
              <w:rPr>
                <w:rFonts w:ascii="Calibri" w:hAnsi="Calibri" w:cs="Calibri"/>
                <w:color w:val="000000"/>
              </w:rPr>
            </w:pPr>
            <w:r>
              <w:rPr>
                <w:rFonts w:ascii="Calibri" w:hAnsi="Calibri" w:cs="Calibri"/>
                <w:color w:val="000000"/>
              </w:rPr>
              <w:t>Road length of non-principal roads in Lancashire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C4434E" w:rsidRDefault="00C4434E" w:rsidP="00C4434E">
            <w:pPr>
              <w:spacing w:after="100" w:afterAutospacing="1"/>
              <w:rPr>
                <w:rFonts w:ascii="Calibri" w:hAnsi="Calibri" w:cs="Calibri"/>
                <w:color w:val="000000"/>
              </w:rPr>
            </w:pPr>
            <w:r>
              <w:rPr>
                <w:rFonts w:ascii="Calibri" w:hAnsi="Calibri" w:cs="Calibri"/>
                <w:color w:val="000000"/>
              </w:rPr>
              <w:t>152miles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4F44"/>
    <w:rsid w:val="001458E3"/>
    <w:rsid w:val="00152A66"/>
    <w:rsid w:val="00153631"/>
    <w:rsid w:val="00154234"/>
    <w:rsid w:val="00162CA7"/>
    <w:rsid w:val="00163203"/>
    <w:rsid w:val="00163DF2"/>
    <w:rsid w:val="00171D21"/>
    <w:rsid w:val="001779A1"/>
    <w:rsid w:val="001818B2"/>
    <w:rsid w:val="00182EBD"/>
    <w:rsid w:val="0018549B"/>
    <w:rsid w:val="00187375"/>
    <w:rsid w:val="00190253"/>
    <w:rsid w:val="00192701"/>
    <w:rsid w:val="001977B6"/>
    <w:rsid w:val="001B2B01"/>
    <w:rsid w:val="001C52DE"/>
    <w:rsid w:val="001D6CB6"/>
    <w:rsid w:val="001E09A4"/>
    <w:rsid w:val="001E7C97"/>
    <w:rsid w:val="001F32CF"/>
    <w:rsid w:val="001F4A28"/>
    <w:rsid w:val="001F5674"/>
    <w:rsid w:val="00212307"/>
    <w:rsid w:val="00214346"/>
    <w:rsid w:val="002143A4"/>
    <w:rsid w:val="0021628D"/>
    <w:rsid w:val="002211F3"/>
    <w:rsid w:val="00230193"/>
    <w:rsid w:val="00230CF6"/>
    <w:rsid w:val="002348E6"/>
    <w:rsid w:val="002408BD"/>
    <w:rsid w:val="00246E3A"/>
    <w:rsid w:val="00247483"/>
    <w:rsid w:val="00256D31"/>
    <w:rsid w:val="00257FBA"/>
    <w:rsid w:val="002651E1"/>
    <w:rsid w:val="00274ED9"/>
    <w:rsid w:val="002B39D0"/>
    <w:rsid w:val="002C13E8"/>
    <w:rsid w:val="002C6BB4"/>
    <w:rsid w:val="002D62CB"/>
    <w:rsid w:val="002E57EA"/>
    <w:rsid w:val="00300A54"/>
    <w:rsid w:val="0032648E"/>
    <w:rsid w:val="00326C5A"/>
    <w:rsid w:val="0033684A"/>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B5117"/>
    <w:rsid w:val="003C135F"/>
    <w:rsid w:val="003C1462"/>
    <w:rsid w:val="003C3F77"/>
    <w:rsid w:val="003C40D8"/>
    <w:rsid w:val="003C7651"/>
    <w:rsid w:val="003D7517"/>
    <w:rsid w:val="003E0AA8"/>
    <w:rsid w:val="003E7C4A"/>
    <w:rsid w:val="00401856"/>
    <w:rsid w:val="004033DF"/>
    <w:rsid w:val="00415E18"/>
    <w:rsid w:val="004167EC"/>
    <w:rsid w:val="00417448"/>
    <w:rsid w:val="00422A00"/>
    <w:rsid w:val="0042779B"/>
    <w:rsid w:val="00427EEE"/>
    <w:rsid w:val="00443081"/>
    <w:rsid w:val="00445CF6"/>
    <w:rsid w:val="00451FF7"/>
    <w:rsid w:val="004623CF"/>
    <w:rsid w:val="00465750"/>
    <w:rsid w:val="0046620E"/>
    <w:rsid w:val="004737C5"/>
    <w:rsid w:val="00475274"/>
    <w:rsid w:val="004972B9"/>
    <w:rsid w:val="004A1C29"/>
    <w:rsid w:val="004A44E1"/>
    <w:rsid w:val="004B4BE1"/>
    <w:rsid w:val="004C095C"/>
    <w:rsid w:val="004C2A1C"/>
    <w:rsid w:val="004D3814"/>
    <w:rsid w:val="004E747D"/>
    <w:rsid w:val="004F4216"/>
    <w:rsid w:val="004F53EE"/>
    <w:rsid w:val="00500FD5"/>
    <w:rsid w:val="00506AD4"/>
    <w:rsid w:val="00513C6F"/>
    <w:rsid w:val="00517C92"/>
    <w:rsid w:val="0052568F"/>
    <w:rsid w:val="00525FC6"/>
    <w:rsid w:val="00545A25"/>
    <w:rsid w:val="0054613A"/>
    <w:rsid w:val="005530C6"/>
    <w:rsid w:val="00555F9F"/>
    <w:rsid w:val="00557B7F"/>
    <w:rsid w:val="0057388A"/>
    <w:rsid w:val="00575E1E"/>
    <w:rsid w:val="00587D4E"/>
    <w:rsid w:val="005947D7"/>
    <w:rsid w:val="00595B2F"/>
    <w:rsid w:val="00597019"/>
    <w:rsid w:val="005B3FA2"/>
    <w:rsid w:val="005B6A98"/>
    <w:rsid w:val="005C095A"/>
    <w:rsid w:val="005C33B2"/>
    <w:rsid w:val="005D01AA"/>
    <w:rsid w:val="005D523F"/>
    <w:rsid w:val="00600EBE"/>
    <w:rsid w:val="00602484"/>
    <w:rsid w:val="00604F05"/>
    <w:rsid w:val="0060780B"/>
    <w:rsid w:val="00614B35"/>
    <w:rsid w:val="00616D21"/>
    <w:rsid w:val="006245BC"/>
    <w:rsid w:val="00630C41"/>
    <w:rsid w:val="006464CF"/>
    <w:rsid w:val="0065405D"/>
    <w:rsid w:val="00665AAB"/>
    <w:rsid w:val="00672976"/>
    <w:rsid w:val="00675025"/>
    <w:rsid w:val="00680CB9"/>
    <w:rsid w:val="0068362E"/>
    <w:rsid w:val="00692E85"/>
    <w:rsid w:val="006931D7"/>
    <w:rsid w:val="006A3967"/>
    <w:rsid w:val="006A58A6"/>
    <w:rsid w:val="006C5ECC"/>
    <w:rsid w:val="006D1E0C"/>
    <w:rsid w:val="006D6F09"/>
    <w:rsid w:val="006E0A15"/>
    <w:rsid w:val="006E1F1B"/>
    <w:rsid w:val="006F2C9A"/>
    <w:rsid w:val="006F4FD3"/>
    <w:rsid w:val="006F75BA"/>
    <w:rsid w:val="0070182B"/>
    <w:rsid w:val="00702B26"/>
    <w:rsid w:val="00707CEB"/>
    <w:rsid w:val="00715809"/>
    <w:rsid w:val="00715D9D"/>
    <w:rsid w:val="00727708"/>
    <w:rsid w:val="00731414"/>
    <w:rsid w:val="007404AB"/>
    <w:rsid w:val="00751EDB"/>
    <w:rsid w:val="00753243"/>
    <w:rsid w:val="0075601D"/>
    <w:rsid w:val="00765529"/>
    <w:rsid w:val="007669F4"/>
    <w:rsid w:val="00784950"/>
    <w:rsid w:val="00786635"/>
    <w:rsid w:val="007909EB"/>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66C0"/>
    <w:rsid w:val="008E2C36"/>
    <w:rsid w:val="008E4218"/>
    <w:rsid w:val="008F0E11"/>
    <w:rsid w:val="008F3CBB"/>
    <w:rsid w:val="00912EBB"/>
    <w:rsid w:val="00926DC5"/>
    <w:rsid w:val="009363D0"/>
    <w:rsid w:val="009500DD"/>
    <w:rsid w:val="009504FF"/>
    <w:rsid w:val="009528EC"/>
    <w:rsid w:val="00952B99"/>
    <w:rsid w:val="009576E7"/>
    <w:rsid w:val="009579D3"/>
    <w:rsid w:val="00962398"/>
    <w:rsid w:val="00963EAA"/>
    <w:rsid w:val="00965EE3"/>
    <w:rsid w:val="009676E3"/>
    <w:rsid w:val="009867B6"/>
    <w:rsid w:val="009877AA"/>
    <w:rsid w:val="009902B8"/>
    <w:rsid w:val="009906DD"/>
    <w:rsid w:val="00991510"/>
    <w:rsid w:val="009B0857"/>
    <w:rsid w:val="009B2E59"/>
    <w:rsid w:val="009B632B"/>
    <w:rsid w:val="009B687B"/>
    <w:rsid w:val="009C4491"/>
    <w:rsid w:val="009D5C2F"/>
    <w:rsid w:val="009E5806"/>
    <w:rsid w:val="009E6794"/>
    <w:rsid w:val="00A02536"/>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4FB6"/>
    <w:rsid w:val="00B41079"/>
    <w:rsid w:val="00B4609A"/>
    <w:rsid w:val="00B66EC4"/>
    <w:rsid w:val="00B71733"/>
    <w:rsid w:val="00B82315"/>
    <w:rsid w:val="00B84331"/>
    <w:rsid w:val="00B928CD"/>
    <w:rsid w:val="00B967F2"/>
    <w:rsid w:val="00BA5521"/>
    <w:rsid w:val="00BB01EE"/>
    <w:rsid w:val="00BD2351"/>
    <w:rsid w:val="00BD72DF"/>
    <w:rsid w:val="00BE0C65"/>
    <w:rsid w:val="00BE32D1"/>
    <w:rsid w:val="00BE3B1E"/>
    <w:rsid w:val="00BE4633"/>
    <w:rsid w:val="00BF0BE9"/>
    <w:rsid w:val="00BF44B3"/>
    <w:rsid w:val="00C027BE"/>
    <w:rsid w:val="00C07765"/>
    <w:rsid w:val="00C13421"/>
    <w:rsid w:val="00C26302"/>
    <w:rsid w:val="00C27833"/>
    <w:rsid w:val="00C31933"/>
    <w:rsid w:val="00C33EE4"/>
    <w:rsid w:val="00C345EF"/>
    <w:rsid w:val="00C359CC"/>
    <w:rsid w:val="00C427E1"/>
    <w:rsid w:val="00C43302"/>
    <w:rsid w:val="00C4434E"/>
    <w:rsid w:val="00C60E60"/>
    <w:rsid w:val="00C62E3C"/>
    <w:rsid w:val="00C63A68"/>
    <w:rsid w:val="00C66719"/>
    <w:rsid w:val="00C85FB2"/>
    <w:rsid w:val="00C9139A"/>
    <w:rsid w:val="00CA0B05"/>
    <w:rsid w:val="00CB452F"/>
    <w:rsid w:val="00CB4C8D"/>
    <w:rsid w:val="00CD17F8"/>
    <w:rsid w:val="00CE1A6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5EC4"/>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0294"/>
    <w:rsid w:val="00FA341B"/>
    <w:rsid w:val="00FA49E0"/>
    <w:rsid w:val="00FA7924"/>
    <w:rsid w:val="00FB5FDF"/>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Ribble Valley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15.3975506804712</c:v>
                </c:pt>
                <c:pt idx="1">
                  <c:v>15.641101768912474</c:v>
                </c:pt>
                <c:pt idx="2">
                  <c:v>24.075077116104101</c:v>
                </c:pt>
              </c:numCache>
            </c:numRef>
          </c:val>
        </c:ser>
        <c:marker val="1"/>
        <c:axId val="161139712"/>
        <c:axId val="161178368"/>
      </c:lineChart>
      <c:catAx>
        <c:axId val="161139712"/>
        <c:scaling>
          <c:orientation val="minMax"/>
        </c:scaling>
        <c:axPos val="b"/>
        <c:numFmt formatCode="General" sourceLinked="1"/>
        <c:tickLblPos val="nextTo"/>
        <c:crossAx val="161178368"/>
        <c:crosses val="autoZero"/>
        <c:auto val="1"/>
        <c:lblAlgn val="ctr"/>
        <c:lblOffset val="100"/>
      </c:catAx>
      <c:valAx>
        <c:axId val="1611783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3971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Ribble Valley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10.823994539043227</c:v>
                </c:pt>
                <c:pt idx="1">
                  <c:v>10.664274256176499</c:v>
                </c:pt>
                <c:pt idx="2">
                  <c:v>10.776040385094801</c:v>
                </c:pt>
              </c:numCache>
            </c:numRef>
          </c:val>
        </c:ser>
        <c:marker val="1"/>
        <c:axId val="161962624"/>
        <c:axId val="161984896"/>
      </c:lineChart>
      <c:catAx>
        <c:axId val="161962624"/>
        <c:scaling>
          <c:orientation val="minMax"/>
        </c:scaling>
        <c:axPos val="b"/>
        <c:numFmt formatCode="General" sourceLinked="1"/>
        <c:tickLblPos val="nextTo"/>
        <c:crossAx val="161984896"/>
        <c:crosses val="autoZero"/>
        <c:auto val="1"/>
        <c:lblAlgn val="ctr"/>
        <c:lblOffset val="100"/>
      </c:catAx>
      <c:valAx>
        <c:axId val="1619848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6262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Ribble Valley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8.3712744090441902</c:v>
                </c:pt>
                <c:pt idx="1">
                  <c:v>8.5261584454409487</c:v>
                </c:pt>
                <c:pt idx="2">
                  <c:v>8.2309417040358461</c:v>
                </c:pt>
              </c:numCache>
            </c:numRef>
          </c:val>
        </c:ser>
        <c:axId val="162212864"/>
        <c:axId val="162226944"/>
      </c:barChart>
      <c:catAx>
        <c:axId val="162212864"/>
        <c:scaling>
          <c:orientation val="minMax"/>
        </c:scaling>
        <c:axPos val="b"/>
        <c:numFmt formatCode="General" sourceLinked="1"/>
        <c:tickLblPos val="nextTo"/>
        <c:crossAx val="162226944"/>
        <c:crosses val="autoZero"/>
        <c:auto val="1"/>
        <c:lblAlgn val="ctr"/>
        <c:lblOffset val="100"/>
      </c:catAx>
      <c:valAx>
        <c:axId val="162226944"/>
        <c:scaling>
          <c:orientation val="minMax"/>
        </c:scaling>
        <c:axPos val="l"/>
        <c:majorGridlines/>
        <c:numFmt formatCode="General" sourceLinked="1"/>
        <c:tickLblPos val="nextTo"/>
        <c:txPr>
          <a:bodyPr/>
          <a:lstStyle/>
          <a:p>
            <a:pPr>
              <a:defRPr sz="800"/>
            </a:pPr>
            <a:endParaRPr lang="en-US"/>
          </a:p>
        </c:txPr>
        <c:crossAx val="16221286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Ribble Valley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9.4290488782882314</c:v>
                </c:pt>
                <c:pt idx="1">
                  <c:v>9.4020200024633009</c:v>
                </c:pt>
                <c:pt idx="2">
                  <c:v>9.4299808135763268</c:v>
                </c:pt>
              </c:numCache>
            </c:numRef>
          </c:val>
        </c:ser>
        <c:marker val="1"/>
        <c:axId val="162245632"/>
        <c:axId val="162140928"/>
      </c:lineChart>
      <c:catAx>
        <c:axId val="162245632"/>
        <c:scaling>
          <c:orientation val="minMax"/>
        </c:scaling>
        <c:axPos val="b"/>
        <c:numFmt formatCode="General" sourceLinked="1"/>
        <c:tickLblPos val="nextTo"/>
        <c:crossAx val="162140928"/>
        <c:crosses val="autoZero"/>
        <c:auto val="1"/>
        <c:lblAlgn val="ctr"/>
        <c:lblOffset val="100"/>
      </c:catAx>
      <c:valAx>
        <c:axId val="1621409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4563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Ribble Valley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8.1225590955806926</c:v>
                </c:pt>
                <c:pt idx="1">
                  <c:v>8.2267065271549598</c:v>
                </c:pt>
                <c:pt idx="2">
                  <c:v>8.1721474838066808</c:v>
                </c:pt>
              </c:numCache>
            </c:numRef>
          </c:val>
        </c:ser>
        <c:axId val="162176384"/>
        <c:axId val="162186368"/>
      </c:barChart>
      <c:catAx>
        <c:axId val="162176384"/>
        <c:scaling>
          <c:orientation val="minMax"/>
        </c:scaling>
        <c:axPos val="b"/>
        <c:numFmt formatCode="General" sourceLinked="1"/>
        <c:tickLblPos val="nextTo"/>
        <c:crossAx val="162186368"/>
        <c:crosses val="autoZero"/>
        <c:auto val="1"/>
        <c:lblAlgn val="ctr"/>
        <c:lblOffset val="100"/>
      </c:catAx>
      <c:valAx>
        <c:axId val="162186368"/>
        <c:scaling>
          <c:orientation val="minMax"/>
        </c:scaling>
        <c:axPos val="l"/>
        <c:majorGridlines/>
        <c:numFmt formatCode="General" sourceLinked="1"/>
        <c:tickLblPos val="nextTo"/>
        <c:txPr>
          <a:bodyPr/>
          <a:lstStyle/>
          <a:p>
            <a:pPr>
              <a:defRPr sz="800"/>
            </a:pPr>
            <a:endParaRPr lang="en-US"/>
          </a:p>
        </c:txPr>
        <c:crossAx val="16217638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Ribble Valley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7.5738295482042197</c:v>
                </c:pt>
                <c:pt idx="1">
                  <c:v>7.5144286935704496</c:v>
                </c:pt>
                <c:pt idx="2">
                  <c:v>7.5853071248564001</c:v>
                </c:pt>
              </c:numCache>
            </c:numRef>
          </c:val>
        </c:ser>
        <c:marker val="1"/>
        <c:axId val="162278784"/>
        <c:axId val="162288768"/>
      </c:lineChart>
      <c:catAx>
        <c:axId val="162278784"/>
        <c:scaling>
          <c:orientation val="minMax"/>
        </c:scaling>
        <c:axPos val="b"/>
        <c:numFmt formatCode="General" sourceLinked="1"/>
        <c:tickLblPos val="nextTo"/>
        <c:crossAx val="162288768"/>
        <c:crosses val="autoZero"/>
        <c:auto val="1"/>
        <c:lblAlgn val="ctr"/>
        <c:lblOffset val="100"/>
      </c:catAx>
      <c:valAx>
        <c:axId val="1622887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7878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Ribble Valley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9.9956320657759647</c:v>
                </c:pt>
                <c:pt idx="1">
                  <c:v>10</c:v>
                </c:pt>
                <c:pt idx="2">
                  <c:v>10</c:v>
                </c:pt>
              </c:numCache>
            </c:numRef>
          </c:val>
        </c:ser>
        <c:axId val="162324480"/>
        <c:axId val="162326016"/>
      </c:barChart>
      <c:catAx>
        <c:axId val="162324480"/>
        <c:scaling>
          <c:orientation val="minMax"/>
        </c:scaling>
        <c:axPos val="b"/>
        <c:numFmt formatCode="General" sourceLinked="1"/>
        <c:tickLblPos val="nextTo"/>
        <c:crossAx val="162326016"/>
        <c:crosses val="autoZero"/>
        <c:auto val="1"/>
        <c:lblAlgn val="ctr"/>
        <c:lblOffset val="100"/>
      </c:catAx>
      <c:valAx>
        <c:axId val="162326016"/>
        <c:scaling>
          <c:orientation val="minMax"/>
        </c:scaling>
        <c:axPos val="l"/>
        <c:majorGridlines/>
        <c:numFmt formatCode="General" sourceLinked="1"/>
        <c:tickLblPos val="nextTo"/>
        <c:txPr>
          <a:bodyPr/>
          <a:lstStyle/>
          <a:p>
            <a:pPr>
              <a:defRPr sz="800"/>
            </a:pPr>
            <a:endParaRPr lang="en-US"/>
          </a:p>
        </c:txPr>
        <c:crossAx val="16232448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Ribble Valley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18.398286696705689</c:v>
                </c:pt>
                <c:pt idx="1">
                  <c:v>18.009006240951674</c:v>
                </c:pt>
                <c:pt idx="2">
                  <c:v>18.541210954354</c:v>
                </c:pt>
              </c:numCache>
            </c:numRef>
          </c:val>
        </c:ser>
        <c:marker val="1"/>
        <c:axId val="162381824"/>
        <c:axId val="162383360"/>
      </c:lineChart>
      <c:catAx>
        <c:axId val="162381824"/>
        <c:scaling>
          <c:orientation val="minMax"/>
        </c:scaling>
        <c:axPos val="b"/>
        <c:numFmt formatCode="General" sourceLinked="1"/>
        <c:tickLblPos val="nextTo"/>
        <c:crossAx val="162383360"/>
        <c:crosses val="autoZero"/>
        <c:auto val="1"/>
        <c:lblAlgn val="ctr"/>
        <c:lblOffset val="100"/>
      </c:catAx>
      <c:valAx>
        <c:axId val="1623833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8182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Ribble Valley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2.2840236686390538</c:v>
                </c:pt>
                <c:pt idx="1">
                  <c:v>2.2769655172413801</c:v>
                </c:pt>
                <c:pt idx="2">
                  <c:v>2.3277241379310332</c:v>
                </c:pt>
              </c:numCache>
            </c:numRef>
          </c:val>
        </c:ser>
        <c:axId val="162500608"/>
        <c:axId val="162502144"/>
      </c:barChart>
      <c:catAx>
        <c:axId val="162500608"/>
        <c:scaling>
          <c:orientation val="minMax"/>
        </c:scaling>
        <c:axPos val="b"/>
        <c:numFmt formatCode="General" sourceLinked="1"/>
        <c:tickLblPos val="nextTo"/>
        <c:crossAx val="162502144"/>
        <c:crosses val="autoZero"/>
        <c:auto val="1"/>
        <c:lblAlgn val="ctr"/>
        <c:lblOffset val="100"/>
      </c:catAx>
      <c:valAx>
        <c:axId val="162502144"/>
        <c:scaling>
          <c:orientation val="minMax"/>
        </c:scaling>
        <c:axPos val="l"/>
        <c:majorGridlines/>
        <c:numFmt formatCode="General" sourceLinked="1"/>
        <c:tickLblPos val="nextTo"/>
        <c:txPr>
          <a:bodyPr/>
          <a:lstStyle/>
          <a:p>
            <a:pPr>
              <a:defRPr sz="800"/>
            </a:pPr>
            <a:endParaRPr lang="en-US"/>
          </a:p>
        </c:txPr>
        <c:crossAx val="16250060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Ribble Valley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16.592121054996699</c:v>
                </c:pt>
                <c:pt idx="1">
                  <c:v>16.549083105335189</c:v>
                </c:pt>
                <c:pt idx="2">
                  <c:v>16.572188276712886</c:v>
                </c:pt>
              </c:numCache>
            </c:numRef>
          </c:val>
        </c:ser>
        <c:marker val="1"/>
        <c:axId val="162406400"/>
        <c:axId val="162407936"/>
      </c:lineChart>
      <c:catAx>
        <c:axId val="162406400"/>
        <c:scaling>
          <c:orientation val="minMax"/>
        </c:scaling>
        <c:axPos val="b"/>
        <c:numFmt formatCode="General" sourceLinked="1"/>
        <c:tickLblPos val="nextTo"/>
        <c:crossAx val="162407936"/>
        <c:crosses val="autoZero"/>
        <c:auto val="1"/>
        <c:lblAlgn val="ctr"/>
        <c:lblOffset val="100"/>
      </c:catAx>
      <c:valAx>
        <c:axId val="16240793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0640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Ribble Valley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2.3609467455621327</c:v>
                </c:pt>
                <c:pt idx="1">
                  <c:v>2.2449655172413832</c:v>
                </c:pt>
                <c:pt idx="2">
                  <c:v>2.3646896551724099</c:v>
                </c:pt>
              </c:numCache>
            </c:numRef>
          </c:val>
        </c:ser>
        <c:axId val="162439552"/>
        <c:axId val="162441088"/>
      </c:barChart>
      <c:catAx>
        <c:axId val="162439552"/>
        <c:scaling>
          <c:orientation val="minMax"/>
        </c:scaling>
        <c:axPos val="b"/>
        <c:numFmt formatCode="General" sourceLinked="1"/>
        <c:tickLblPos val="nextTo"/>
        <c:crossAx val="162441088"/>
        <c:crosses val="autoZero"/>
        <c:auto val="1"/>
        <c:lblAlgn val="ctr"/>
        <c:lblOffset val="100"/>
      </c:catAx>
      <c:valAx>
        <c:axId val="162441088"/>
        <c:scaling>
          <c:orientation val="minMax"/>
        </c:scaling>
        <c:axPos val="l"/>
        <c:majorGridlines/>
        <c:numFmt formatCode="General" sourceLinked="1"/>
        <c:tickLblPos val="nextTo"/>
        <c:txPr>
          <a:bodyPr/>
          <a:lstStyle/>
          <a:p>
            <a:pPr>
              <a:defRPr sz="800"/>
            </a:pPr>
            <a:endParaRPr lang="en-US"/>
          </a:p>
        </c:txPr>
        <c:crossAx val="16243955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Ribble Valley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12.786205883974587</c:v>
                </c:pt>
                <c:pt idx="1">
                  <c:v>12.729180756941</c:v>
                </c:pt>
                <c:pt idx="2">
                  <c:v>12.9708912432194</c:v>
                </c:pt>
              </c:numCache>
            </c:numRef>
          </c:val>
        </c:ser>
        <c:marker val="1"/>
        <c:axId val="161206272"/>
        <c:axId val="161207808"/>
      </c:lineChart>
      <c:catAx>
        <c:axId val="161206272"/>
        <c:scaling>
          <c:orientation val="minMax"/>
        </c:scaling>
        <c:axPos val="b"/>
        <c:numFmt formatCode="General" sourceLinked="1"/>
        <c:tickLblPos val="nextTo"/>
        <c:crossAx val="161207808"/>
        <c:crosses val="autoZero"/>
        <c:auto val="1"/>
        <c:lblAlgn val="ctr"/>
        <c:lblOffset val="100"/>
      </c:catAx>
      <c:valAx>
        <c:axId val="1612078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0627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Ribble Valley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10.672376335165406</c:v>
                </c:pt>
                <c:pt idx="1">
                  <c:v>10.710013850889204</c:v>
                </c:pt>
                <c:pt idx="2">
                  <c:v>11.0198018007826</c:v>
                </c:pt>
              </c:numCache>
            </c:numRef>
          </c:val>
        </c:ser>
        <c:marker val="1"/>
        <c:axId val="162546048"/>
        <c:axId val="162547584"/>
      </c:lineChart>
      <c:catAx>
        <c:axId val="162546048"/>
        <c:scaling>
          <c:orientation val="minMax"/>
        </c:scaling>
        <c:axPos val="b"/>
        <c:numFmt formatCode="General" sourceLinked="1"/>
        <c:tickLblPos val="nextTo"/>
        <c:crossAx val="162547584"/>
        <c:crosses val="autoZero"/>
        <c:auto val="1"/>
        <c:lblAlgn val="ctr"/>
        <c:lblOffset val="100"/>
      </c:catAx>
      <c:valAx>
        <c:axId val="162547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4604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Ribble Valley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9.5586336740183011</c:v>
                </c:pt>
                <c:pt idx="1">
                  <c:v>9.6717241379310259</c:v>
                </c:pt>
                <c:pt idx="2">
                  <c:v>9.5285517241379178</c:v>
                </c:pt>
              </c:numCache>
            </c:numRef>
          </c:val>
        </c:ser>
        <c:axId val="162603776"/>
        <c:axId val="162605312"/>
      </c:barChart>
      <c:catAx>
        <c:axId val="162603776"/>
        <c:scaling>
          <c:orientation val="minMax"/>
        </c:scaling>
        <c:axPos val="b"/>
        <c:numFmt formatCode="General" sourceLinked="1"/>
        <c:tickLblPos val="nextTo"/>
        <c:crossAx val="162605312"/>
        <c:crosses val="autoZero"/>
        <c:auto val="1"/>
        <c:lblAlgn val="ctr"/>
        <c:lblOffset val="100"/>
      </c:catAx>
      <c:valAx>
        <c:axId val="162605312"/>
        <c:scaling>
          <c:orientation val="minMax"/>
        </c:scaling>
        <c:axPos val="l"/>
        <c:majorGridlines/>
        <c:numFmt formatCode="General" sourceLinked="1"/>
        <c:tickLblPos val="nextTo"/>
        <c:txPr>
          <a:bodyPr/>
          <a:lstStyle/>
          <a:p>
            <a:pPr>
              <a:defRPr sz="800"/>
            </a:pPr>
            <a:endParaRPr lang="en-US"/>
          </a:p>
        </c:txPr>
        <c:crossAx val="16260377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Ribble Valley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26.906906585761671</c:v>
                </c:pt>
                <c:pt idx="1">
                  <c:v>27.4902811709504</c:v>
                </c:pt>
                <c:pt idx="2">
                  <c:v>27.386221673595376</c:v>
                </c:pt>
              </c:numCache>
            </c:numRef>
          </c:val>
        </c:ser>
        <c:marker val="1"/>
        <c:axId val="162644736"/>
        <c:axId val="162646272"/>
      </c:lineChart>
      <c:catAx>
        <c:axId val="162644736"/>
        <c:scaling>
          <c:orientation val="minMax"/>
        </c:scaling>
        <c:axPos val="b"/>
        <c:numFmt formatCode="General" sourceLinked="1"/>
        <c:tickLblPos val="nextTo"/>
        <c:crossAx val="162646272"/>
        <c:crosses val="autoZero"/>
        <c:auto val="1"/>
        <c:lblAlgn val="ctr"/>
        <c:lblOffset val="100"/>
      </c:catAx>
      <c:valAx>
        <c:axId val="1626462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4473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Ribble Valley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0.86760563380281785</c:v>
                </c:pt>
                <c:pt idx="1">
                  <c:v>0.78606102635228803</c:v>
                </c:pt>
                <c:pt idx="2">
                  <c:v>0.77392510402219183</c:v>
                </c:pt>
              </c:numCache>
            </c:numRef>
          </c:val>
        </c:ser>
        <c:axId val="162690176"/>
        <c:axId val="162691712"/>
      </c:barChart>
      <c:catAx>
        <c:axId val="162690176"/>
        <c:scaling>
          <c:orientation val="minMax"/>
        </c:scaling>
        <c:axPos val="b"/>
        <c:numFmt formatCode="General" sourceLinked="1"/>
        <c:tickLblPos val="nextTo"/>
        <c:crossAx val="162691712"/>
        <c:crosses val="autoZero"/>
        <c:auto val="1"/>
        <c:lblAlgn val="ctr"/>
        <c:lblOffset val="100"/>
      </c:catAx>
      <c:valAx>
        <c:axId val="162691712"/>
        <c:scaling>
          <c:orientation val="minMax"/>
        </c:scaling>
        <c:axPos val="l"/>
        <c:majorGridlines/>
        <c:numFmt formatCode="General" sourceLinked="1"/>
        <c:tickLblPos val="nextTo"/>
        <c:txPr>
          <a:bodyPr/>
          <a:lstStyle/>
          <a:p>
            <a:pPr>
              <a:defRPr sz="800"/>
            </a:pPr>
            <a:endParaRPr lang="en-US"/>
          </a:p>
        </c:txPr>
        <c:crossAx val="16269017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Ribble Valley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27.104005496214935</c:v>
                </c:pt>
                <c:pt idx="1">
                  <c:v>27.096919117647101</c:v>
                </c:pt>
                <c:pt idx="2">
                  <c:v>27.0611634855068</c:v>
                </c:pt>
              </c:numCache>
            </c:numRef>
          </c:val>
        </c:ser>
        <c:marker val="1"/>
        <c:axId val="162747520"/>
        <c:axId val="162749056"/>
      </c:lineChart>
      <c:catAx>
        <c:axId val="162747520"/>
        <c:scaling>
          <c:orientation val="minMax"/>
        </c:scaling>
        <c:axPos val="b"/>
        <c:numFmt formatCode="General" sourceLinked="1"/>
        <c:tickLblPos val="nextTo"/>
        <c:crossAx val="162749056"/>
        <c:crosses val="autoZero"/>
        <c:auto val="1"/>
        <c:lblAlgn val="ctr"/>
        <c:lblOffset val="100"/>
      </c:catAx>
      <c:valAx>
        <c:axId val="1627490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4752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Ribble Valley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1.1514084507042299</c:v>
                </c:pt>
                <c:pt idx="1">
                  <c:v>0.97468793342579885</c:v>
                </c:pt>
                <c:pt idx="2">
                  <c:v>0.87378640776699001</c:v>
                </c:pt>
              </c:numCache>
            </c:numRef>
          </c:val>
        </c:ser>
        <c:axId val="162784768"/>
        <c:axId val="162786304"/>
      </c:barChart>
      <c:catAx>
        <c:axId val="162784768"/>
        <c:scaling>
          <c:orientation val="minMax"/>
        </c:scaling>
        <c:axPos val="b"/>
        <c:numFmt formatCode="General" sourceLinked="1"/>
        <c:tickLblPos val="nextTo"/>
        <c:crossAx val="162786304"/>
        <c:crosses val="autoZero"/>
        <c:auto val="1"/>
        <c:lblAlgn val="ctr"/>
        <c:lblOffset val="100"/>
      </c:catAx>
      <c:valAx>
        <c:axId val="162786304"/>
        <c:scaling>
          <c:orientation val="minMax"/>
        </c:scaling>
        <c:axPos val="l"/>
        <c:majorGridlines/>
        <c:numFmt formatCode="General" sourceLinked="1"/>
        <c:tickLblPos val="nextTo"/>
        <c:txPr>
          <a:bodyPr/>
          <a:lstStyle/>
          <a:p>
            <a:pPr>
              <a:defRPr sz="800"/>
            </a:pPr>
            <a:endParaRPr lang="en-US"/>
          </a:p>
        </c:txPr>
        <c:crossAx val="16278476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Ribble Valley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14.726888070794001</c:v>
                </c:pt>
                <c:pt idx="1">
                  <c:v>14.637104993160101</c:v>
                </c:pt>
                <c:pt idx="2">
                  <c:v>15.244647008042</c:v>
                </c:pt>
              </c:numCache>
            </c:numRef>
          </c:val>
        </c:ser>
        <c:marker val="1"/>
        <c:axId val="162829824"/>
        <c:axId val="162831360"/>
      </c:lineChart>
      <c:catAx>
        <c:axId val="162829824"/>
        <c:scaling>
          <c:orientation val="minMax"/>
        </c:scaling>
        <c:axPos val="b"/>
        <c:numFmt formatCode="General" sourceLinked="1"/>
        <c:tickLblPos val="nextTo"/>
        <c:crossAx val="162831360"/>
        <c:crosses val="autoZero"/>
        <c:auto val="1"/>
        <c:lblAlgn val="ctr"/>
        <c:lblOffset val="100"/>
      </c:catAx>
      <c:valAx>
        <c:axId val="1628313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2982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Ribble Valley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8.6211267605633655</c:v>
                </c:pt>
                <c:pt idx="1">
                  <c:v>8.3124133148405068</c:v>
                </c:pt>
                <c:pt idx="2">
                  <c:v>7.7083911234396778</c:v>
                </c:pt>
              </c:numCache>
            </c:numRef>
          </c:val>
        </c:ser>
        <c:axId val="162941184"/>
        <c:axId val="162963456"/>
      </c:barChart>
      <c:catAx>
        <c:axId val="162941184"/>
        <c:scaling>
          <c:orientation val="minMax"/>
        </c:scaling>
        <c:axPos val="b"/>
        <c:numFmt formatCode="General" sourceLinked="1"/>
        <c:tickLblPos val="nextTo"/>
        <c:crossAx val="162963456"/>
        <c:crosses val="autoZero"/>
        <c:auto val="1"/>
        <c:lblAlgn val="ctr"/>
        <c:lblOffset val="100"/>
      </c:catAx>
      <c:valAx>
        <c:axId val="162963456"/>
        <c:scaling>
          <c:orientation val="minMax"/>
        </c:scaling>
        <c:axPos val="l"/>
        <c:majorGridlines/>
        <c:numFmt formatCode="General" sourceLinked="1"/>
        <c:tickLblPos val="nextTo"/>
        <c:txPr>
          <a:bodyPr/>
          <a:lstStyle/>
          <a:p>
            <a:pPr>
              <a:defRPr sz="800"/>
            </a:pPr>
            <a:endParaRPr lang="en-US"/>
          </a:p>
        </c:txPr>
        <c:crossAx val="16294118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Ribble Valley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15.120708295009909</c:v>
                </c:pt>
                <c:pt idx="1">
                  <c:v>15.323817015016909</c:v>
                </c:pt>
              </c:numCache>
            </c:numRef>
          </c:val>
        </c:ser>
        <c:marker val="1"/>
        <c:axId val="162982144"/>
        <c:axId val="162856960"/>
      </c:lineChart>
      <c:catAx>
        <c:axId val="162982144"/>
        <c:scaling>
          <c:orientation val="minMax"/>
        </c:scaling>
        <c:axPos val="b"/>
        <c:numFmt formatCode="General" sourceLinked="1"/>
        <c:tickLblPos val="nextTo"/>
        <c:crossAx val="162856960"/>
        <c:crosses val="autoZero"/>
        <c:auto val="1"/>
        <c:lblAlgn val="ctr"/>
        <c:lblOffset val="100"/>
      </c:catAx>
      <c:valAx>
        <c:axId val="1628569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8214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Ribble Valley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4.0996867822092344</c:v>
                </c:pt>
                <c:pt idx="1">
                  <c:v>4.4422046236301114</c:v>
                </c:pt>
              </c:numCache>
            </c:numRef>
          </c:val>
        </c:ser>
        <c:axId val="162900608"/>
        <c:axId val="162910592"/>
      </c:barChart>
      <c:catAx>
        <c:axId val="162900608"/>
        <c:scaling>
          <c:orientation val="minMax"/>
        </c:scaling>
        <c:axPos val="b"/>
        <c:numFmt formatCode="General" sourceLinked="1"/>
        <c:tickLblPos val="nextTo"/>
        <c:crossAx val="162910592"/>
        <c:crosses val="autoZero"/>
        <c:auto val="1"/>
        <c:lblAlgn val="ctr"/>
        <c:lblOffset val="100"/>
      </c:catAx>
      <c:valAx>
        <c:axId val="162910592"/>
        <c:scaling>
          <c:orientation val="minMax"/>
        </c:scaling>
        <c:axPos val="l"/>
        <c:majorGridlines/>
        <c:numFmt formatCode="General" sourceLinked="1"/>
        <c:tickLblPos val="nextTo"/>
        <c:txPr>
          <a:bodyPr/>
          <a:lstStyle/>
          <a:p>
            <a:pPr>
              <a:defRPr sz="800"/>
            </a:pPr>
            <a:endParaRPr lang="en-US"/>
          </a:p>
        </c:txPr>
        <c:crossAx val="16290060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Ribble Valley</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9.2559039373354004</c:v>
                </c:pt>
                <c:pt idx="1">
                  <c:v>9.2882744668609458</c:v>
                </c:pt>
                <c:pt idx="2">
                  <c:v>9.3538948538284128</c:v>
                </c:pt>
              </c:numCache>
            </c:numRef>
          </c:val>
        </c:ser>
        <c:marker val="1"/>
        <c:axId val="133079424"/>
        <c:axId val="133080960"/>
      </c:lineChart>
      <c:catAx>
        <c:axId val="133079424"/>
        <c:scaling>
          <c:orientation val="minMax"/>
        </c:scaling>
        <c:axPos val="b"/>
        <c:numFmt formatCode="General" sourceLinked="1"/>
        <c:tickLblPos val="nextTo"/>
        <c:crossAx val="133080960"/>
        <c:crosses val="autoZero"/>
        <c:auto val="1"/>
        <c:lblAlgn val="ctr"/>
        <c:lblOffset val="100"/>
      </c:catAx>
      <c:valAx>
        <c:axId val="13308096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307942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Ribble Valley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13.3517059006533</c:v>
                </c:pt>
                <c:pt idx="1">
                  <c:v>13.762867305061604</c:v>
                </c:pt>
              </c:numCache>
            </c:numRef>
          </c:val>
        </c:ser>
        <c:marker val="1"/>
        <c:axId val="163007104"/>
        <c:axId val="163012992"/>
      </c:lineChart>
      <c:catAx>
        <c:axId val="163007104"/>
        <c:scaling>
          <c:orientation val="minMax"/>
        </c:scaling>
        <c:axPos val="b"/>
        <c:numFmt formatCode="General" sourceLinked="1"/>
        <c:tickLblPos val="nextTo"/>
        <c:crossAx val="163012992"/>
        <c:crosses val="autoZero"/>
        <c:auto val="1"/>
        <c:lblAlgn val="ctr"/>
        <c:lblOffset val="100"/>
      </c:catAx>
      <c:valAx>
        <c:axId val="1630129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0710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Ribble Valley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3.5590311129672201</c:v>
                </c:pt>
                <c:pt idx="1">
                  <c:v>3.6740260779137701</c:v>
                </c:pt>
              </c:numCache>
            </c:numRef>
          </c:val>
        </c:ser>
        <c:axId val="163056640"/>
        <c:axId val="163074816"/>
      </c:barChart>
      <c:catAx>
        <c:axId val="163056640"/>
        <c:scaling>
          <c:orientation val="minMax"/>
        </c:scaling>
        <c:axPos val="b"/>
        <c:numFmt formatCode="General" sourceLinked="1"/>
        <c:tickLblPos val="nextTo"/>
        <c:crossAx val="163074816"/>
        <c:crosses val="autoZero"/>
        <c:auto val="1"/>
        <c:lblAlgn val="ctr"/>
        <c:lblOffset val="100"/>
      </c:catAx>
      <c:valAx>
        <c:axId val="163074816"/>
        <c:scaling>
          <c:orientation val="minMax"/>
        </c:scaling>
        <c:axPos val="l"/>
        <c:majorGridlines/>
        <c:numFmt formatCode="General" sourceLinked="1"/>
        <c:tickLblPos val="nextTo"/>
        <c:txPr>
          <a:bodyPr/>
          <a:lstStyle/>
          <a:p>
            <a:pPr>
              <a:defRPr sz="800"/>
            </a:pPr>
            <a:endParaRPr lang="en-US"/>
          </a:p>
        </c:txPr>
        <c:crossAx val="16305664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Ribble Valley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9.2380853341622906</c:v>
                </c:pt>
                <c:pt idx="1">
                  <c:v>9.0262905266757905</c:v>
                </c:pt>
              </c:numCache>
            </c:numRef>
          </c:val>
        </c:ser>
        <c:marker val="1"/>
        <c:axId val="163105792"/>
        <c:axId val="163115776"/>
      </c:lineChart>
      <c:catAx>
        <c:axId val="163105792"/>
        <c:scaling>
          <c:orientation val="minMax"/>
        </c:scaling>
        <c:axPos val="b"/>
        <c:numFmt formatCode="General" sourceLinked="1"/>
        <c:tickLblPos val="nextTo"/>
        <c:crossAx val="163115776"/>
        <c:crosses val="autoZero"/>
        <c:auto val="1"/>
        <c:lblAlgn val="ctr"/>
        <c:lblOffset val="100"/>
      </c:catAx>
      <c:valAx>
        <c:axId val="1631157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0579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Ribble Valley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9.8495301733138394</c:v>
                </c:pt>
                <c:pt idx="1">
                  <c:v>9.847972162227018</c:v>
                </c:pt>
              </c:numCache>
            </c:numRef>
          </c:val>
        </c:ser>
        <c:axId val="163147136"/>
        <c:axId val="163153024"/>
      </c:barChart>
      <c:catAx>
        <c:axId val="163147136"/>
        <c:scaling>
          <c:orientation val="minMax"/>
        </c:scaling>
        <c:axPos val="b"/>
        <c:numFmt formatCode="General" sourceLinked="1"/>
        <c:tickLblPos val="nextTo"/>
        <c:crossAx val="163153024"/>
        <c:crosses val="autoZero"/>
        <c:auto val="1"/>
        <c:lblAlgn val="ctr"/>
        <c:lblOffset val="100"/>
      </c:catAx>
      <c:valAx>
        <c:axId val="163153024"/>
        <c:scaling>
          <c:orientation val="minMax"/>
        </c:scaling>
        <c:axPos val="l"/>
        <c:majorGridlines/>
        <c:numFmt formatCode="General" sourceLinked="1"/>
        <c:tickLblPos val="nextTo"/>
        <c:txPr>
          <a:bodyPr/>
          <a:lstStyle/>
          <a:p>
            <a:pPr>
              <a:defRPr sz="800"/>
            </a:pPr>
            <a:endParaRPr lang="en-US"/>
          </a:p>
        </c:txPr>
        <c:crossAx val="16314713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Ribble Valley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46.563869737287895</c:v>
                </c:pt>
                <c:pt idx="1">
                  <c:v>46.238555818771815</c:v>
                </c:pt>
              </c:numCache>
            </c:numRef>
          </c:val>
        </c:ser>
        <c:marker val="1"/>
        <c:axId val="163196928"/>
        <c:axId val="163198464"/>
      </c:lineChart>
      <c:catAx>
        <c:axId val="163196928"/>
        <c:scaling>
          <c:orientation val="minMax"/>
        </c:scaling>
        <c:axPos val="b"/>
        <c:numFmt formatCode="General" sourceLinked="1"/>
        <c:tickLblPos val="nextTo"/>
        <c:crossAx val="163198464"/>
        <c:crosses val="autoZero"/>
        <c:auto val="1"/>
        <c:lblAlgn val="ctr"/>
        <c:lblOffset val="100"/>
      </c:catAx>
      <c:valAx>
        <c:axId val="1631984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9692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Ribble Valley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6.2560033409897714E-2</c:v>
                </c:pt>
                <c:pt idx="1">
                  <c:v>6.1155107591392657E-2</c:v>
                </c:pt>
              </c:numCache>
            </c:numRef>
          </c:val>
        </c:ser>
        <c:axId val="163242368"/>
        <c:axId val="163243904"/>
      </c:barChart>
      <c:catAx>
        <c:axId val="163242368"/>
        <c:scaling>
          <c:orientation val="minMax"/>
        </c:scaling>
        <c:axPos val="b"/>
        <c:numFmt formatCode="General" sourceLinked="1"/>
        <c:tickLblPos val="nextTo"/>
        <c:crossAx val="163243904"/>
        <c:crosses val="autoZero"/>
        <c:auto val="1"/>
        <c:lblAlgn val="ctr"/>
        <c:lblOffset val="100"/>
      </c:catAx>
      <c:valAx>
        <c:axId val="163243904"/>
        <c:scaling>
          <c:orientation val="minMax"/>
        </c:scaling>
        <c:axPos val="l"/>
        <c:majorGridlines/>
        <c:numFmt formatCode="General" sourceLinked="1"/>
        <c:tickLblPos val="nextTo"/>
        <c:txPr>
          <a:bodyPr/>
          <a:lstStyle/>
          <a:p>
            <a:pPr>
              <a:defRPr sz="800"/>
            </a:pPr>
            <a:endParaRPr lang="en-US"/>
          </a:p>
        </c:txPr>
        <c:crossAx val="16324236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Ribble Valley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19.984565660755599</c:v>
                </c:pt>
                <c:pt idx="1">
                  <c:v>50.859312414500735</c:v>
                </c:pt>
              </c:numCache>
            </c:numRef>
          </c:val>
        </c:ser>
        <c:marker val="1"/>
        <c:axId val="163332480"/>
        <c:axId val="163334016"/>
      </c:lineChart>
      <c:catAx>
        <c:axId val="163332480"/>
        <c:scaling>
          <c:orientation val="minMax"/>
        </c:scaling>
        <c:axPos val="b"/>
        <c:numFmt formatCode="General" sourceLinked="1"/>
        <c:tickLblPos val="nextTo"/>
        <c:crossAx val="163334016"/>
        <c:crosses val="autoZero"/>
        <c:auto val="1"/>
        <c:lblAlgn val="ctr"/>
        <c:lblOffset val="100"/>
      </c:catAx>
      <c:valAx>
        <c:axId val="1633340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3248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Ribble Valley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0.86552516182919204</c:v>
                </c:pt>
                <c:pt idx="1">
                  <c:v>1.8598512119030502E-2</c:v>
                </c:pt>
              </c:numCache>
            </c:numRef>
          </c:val>
        </c:ser>
        <c:axId val="163382016"/>
        <c:axId val="163383552"/>
      </c:barChart>
      <c:catAx>
        <c:axId val="163382016"/>
        <c:scaling>
          <c:orientation val="minMax"/>
        </c:scaling>
        <c:axPos val="b"/>
        <c:numFmt formatCode="General" sourceLinked="1"/>
        <c:tickLblPos val="nextTo"/>
        <c:crossAx val="163383552"/>
        <c:crosses val="autoZero"/>
        <c:auto val="1"/>
        <c:lblAlgn val="ctr"/>
        <c:lblOffset val="100"/>
      </c:catAx>
      <c:valAx>
        <c:axId val="163383552"/>
        <c:scaling>
          <c:orientation val="minMax"/>
        </c:scaling>
        <c:axPos val="l"/>
        <c:majorGridlines/>
        <c:numFmt formatCode="General" sourceLinked="1"/>
        <c:tickLblPos val="nextTo"/>
        <c:txPr>
          <a:bodyPr/>
          <a:lstStyle/>
          <a:p>
            <a:pPr>
              <a:defRPr sz="800"/>
            </a:pPr>
            <a:endParaRPr lang="en-US"/>
          </a:p>
        </c:txPr>
        <c:crossAx val="16338201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Ribble Valley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24.797400532337775</c:v>
                </c:pt>
                <c:pt idx="1">
                  <c:v>24.4121627906977</c:v>
                </c:pt>
              </c:numCache>
            </c:numRef>
          </c:val>
        </c:ser>
        <c:marker val="1"/>
        <c:axId val="163435264"/>
        <c:axId val="163436800"/>
      </c:lineChart>
      <c:catAx>
        <c:axId val="163435264"/>
        <c:scaling>
          <c:orientation val="minMax"/>
        </c:scaling>
        <c:axPos val="b"/>
        <c:numFmt formatCode="General" sourceLinked="1"/>
        <c:tickLblPos val="nextTo"/>
        <c:crossAx val="163436800"/>
        <c:crosses val="autoZero"/>
        <c:auto val="1"/>
        <c:lblAlgn val="ctr"/>
        <c:lblOffset val="100"/>
      </c:catAx>
      <c:valAx>
        <c:axId val="1634368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3526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Ribble Valley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1.9940279807893111</c:v>
                </c:pt>
                <c:pt idx="1">
                  <c:v>1.7757779377649798</c:v>
                </c:pt>
              </c:numCache>
            </c:numRef>
          </c:val>
        </c:ser>
        <c:axId val="163492992"/>
        <c:axId val="163494528"/>
      </c:barChart>
      <c:catAx>
        <c:axId val="163492992"/>
        <c:scaling>
          <c:orientation val="minMax"/>
        </c:scaling>
        <c:axPos val="b"/>
        <c:numFmt formatCode="General" sourceLinked="1"/>
        <c:tickLblPos val="nextTo"/>
        <c:crossAx val="163494528"/>
        <c:crosses val="autoZero"/>
        <c:auto val="1"/>
        <c:lblAlgn val="ctr"/>
        <c:lblOffset val="100"/>
      </c:catAx>
      <c:valAx>
        <c:axId val="163494528"/>
        <c:scaling>
          <c:orientation val="minMax"/>
        </c:scaling>
        <c:axPos val="l"/>
        <c:majorGridlines/>
        <c:numFmt formatCode="General" sourceLinked="1"/>
        <c:tickLblPos val="nextTo"/>
        <c:txPr>
          <a:bodyPr/>
          <a:lstStyle/>
          <a:p>
            <a:pPr>
              <a:defRPr sz="800"/>
            </a:pPr>
            <a:endParaRPr lang="en-US"/>
          </a:p>
        </c:txPr>
        <c:crossAx val="16349299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Ribble Valley</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14.384879637251904</c:v>
                </c:pt>
                <c:pt idx="1">
                  <c:v>13.770259597004404</c:v>
                </c:pt>
                <c:pt idx="2">
                  <c:v>14.593594919073812</c:v>
                </c:pt>
              </c:numCache>
            </c:numRef>
          </c:val>
        </c:ser>
        <c:marker val="1"/>
        <c:axId val="161833728"/>
        <c:axId val="161835264"/>
      </c:lineChart>
      <c:catAx>
        <c:axId val="161833728"/>
        <c:scaling>
          <c:orientation val="minMax"/>
        </c:scaling>
        <c:axPos val="b"/>
        <c:numFmt formatCode="General" sourceLinked="1"/>
        <c:tickLblPos val="nextTo"/>
        <c:crossAx val="161835264"/>
        <c:crosses val="autoZero"/>
        <c:auto val="1"/>
        <c:lblAlgn val="ctr"/>
        <c:lblOffset val="100"/>
      </c:catAx>
      <c:valAx>
        <c:axId val="16183526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3372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Ribble Valley</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13.674276190955601</c:v>
                </c:pt>
              </c:numCache>
            </c:numRef>
          </c:val>
        </c:ser>
        <c:axId val="163595392"/>
        <c:axId val="163596928"/>
      </c:barChart>
      <c:catAx>
        <c:axId val="163595392"/>
        <c:scaling>
          <c:orientation val="minMax"/>
        </c:scaling>
        <c:axPos val="b"/>
        <c:numFmt formatCode="General" sourceLinked="1"/>
        <c:tickLblPos val="nextTo"/>
        <c:crossAx val="163596928"/>
        <c:crosses val="autoZero"/>
        <c:auto val="1"/>
        <c:lblAlgn val="ctr"/>
        <c:lblOffset val="100"/>
      </c:catAx>
      <c:valAx>
        <c:axId val="1635969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953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Ribble Valley</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5.3798496120310437</c:v>
                </c:pt>
              </c:numCache>
            </c:numRef>
          </c:val>
        </c:ser>
        <c:axId val="163636352"/>
        <c:axId val="163637888"/>
      </c:barChart>
      <c:catAx>
        <c:axId val="163636352"/>
        <c:scaling>
          <c:orientation val="minMax"/>
        </c:scaling>
        <c:axPos val="b"/>
        <c:numFmt formatCode="General" sourceLinked="1"/>
        <c:tickLblPos val="nextTo"/>
        <c:crossAx val="163637888"/>
        <c:crosses val="autoZero"/>
        <c:auto val="1"/>
        <c:lblAlgn val="ctr"/>
        <c:lblOffset val="100"/>
      </c:catAx>
      <c:valAx>
        <c:axId val="163637888"/>
        <c:scaling>
          <c:orientation val="minMax"/>
        </c:scaling>
        <c:axPos val="l"/>
        <c:majorGridlines/>
        <c:numFmt formatCode="General" sourceLinked="1"/>
        <c:tickLblPos val="nextTo"/>
        <c:txPr>
          <a:bodyPr/>
          <a:lstStyle/>
          <a:p>
            <a:pPr>
              <a:defRPr sz="800"/>
            </a:pPr>
            <a:endParaRPr lang="en-US"/>
          </a:p>
        </c:txPr>
        <c:crossAx val="1636363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Ribble Valley</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8.7566085799945501</c:v>
                </c:pt>
              </c:numCache>
            </c:numRef>
          </c:val>
        </c:ser>
        <c:axId val="163549952"/>
        <c:axId val="163551488"/>
      </c:barChart>
      <c:catAx>
        <c:axId val="163549952"/>
        <c:scaling>
          <c:orientation val="minMax"/>
        </c:scaling>
        <c:axPos val="b"/>
        <c:numFmt formatCode="General" sourceLinked="1"/>
        <c:tickLblPos val="nextTo"/>
        <c:crossAx val="163551488"/>
        <c:crosses val="autoZero"/>
        <c:auto val="1"/>
        <c:lblAlgn val="ctr"/>
        <c:lblOffset val="100"/>
      </c:catAx>
      <c:valAx>
        <c:axId val="163551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4995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Ribble Valley</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9.9036477081833567</c:v>
                </c:pt>
              </c:numCache>
            </c:numRef>
          </c:val>
        </c:ser>
        <c:axId val="163669120"/>
        <c:axId val="163670656"/>
      </c:barChart>
      <c:catAx>
        <c:axId val="163669120"/>
        <c:scaling>
          <c:orientation val="minMax"/>
        </c:scaling>
        <c:axPos val="b"/>
        <c:numFmt formatCode="General" sourceLinked="1"/>
        <c:tickLblPos val="nextTo"/>
        <c:crossAx val="163670656"/>
        <c:crosses val="autoZero"/>
        <c:auto val="1"/>
        <c:lblAlgn val="ctr"/>
        <c:lblOffset val="100"/>
      </c:catAx>
      <c:valAx>
        <c:axId val="163670656"/>
        <c:scaling>
          <c:orientation val="minMax"/>
        </c:scaling>
        <c:axPos val="l"/>
        <c:majorGridlines/>
        <c:numFmt formatCode="General" sourceLinked="1"/>
        <c:tickLblPos val="nextTo"/>
        <c:txPr>
          <a:bodyPr/>
          <a:lstStyle/>
          <a:p>
            <a:pPr>
              <a:defRPr sz="800"/>
            </a:pPr>
            <a:endParaRPr lang="en-US"/>
          </a:p>
        </c:txPr>
        <c:crossAx val="1636691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Ribble Valley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12.582005920928006</c:v>
                </c:pt>
                <c:pt idx="1">
                  <c:v>12.6866044645808</c:v>
                </c:pt>
                <c:pt idx="2">
                  <c:v>12.218831202424498</c:v>
                </c:pt>
              </c:numCache>
            </c:numRef>
          </c:val>
        </c:ser>
        <c:marker val="1"/>
        <c:axId val="163689600"/>
        <c:axId val="163691136"/>
      </c:lineChart>
      <c:catAx>
        <c:axId val="163689600"/>
        <c:scaling>
          <c:orientation val="minMax"/>
        </c:scaling>
        <c:axPos val="b"/>
        <c:numFmt formatCode="General" sourceLinked="1"/>
        <c:tickLblPos val="nextTo"/>
        <c:crossAx val="163691136"/>
        <c:crosses val="autoZero"/>
        <c:auto val="1"/>
        <c:lblAlgn val="ctr"/>
        <c:lblOffset val="100"/>
      </c:catAx>
      <c:valAx>
        <c:axId val="1636911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68960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Ribble Valley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8.4528711630820599</c:v>
                </c:pt>
                <c:pt idx="1">
                  <c:v>8.6503479721622298</c:v>
                </c:pt>
                <c:pt idx="2">
                  <c:v>8.4827780000000015</c:v>
                </c:pt>
              </c:numCache>
            </c:numRef>
          </c:val>
        </c:ser>
        <c:axId val="163812864"/>
        <c:axId val="163814400"/>
      </c:barChart>
      <c:catAx>
        <c:axId val="163812864"/>
        <c:scaling>
          <c:orientation val="minMax"/>
        </c:scaling>
        <c:axPos val="b"/>
        <c:numFmt formatCode="General" sourceLinked="1"/>
        <c:tickLblPos val="nextTo"/>
        <c:crossAx val="163814400"/>
        <c:crosses val="autoZero"/>
        <c:auto val="1"/>
        <c:lblAlgn val="ctr"/>
        <c:lblOffset val="100"/>
      </c:catAx>
      <c:valAx>
        <c:axId val="163814400"/>
        <c:scaling>
          <c:orientation val="minMax"/>
        </c:scaling>
        <c:axPos val="l"/>
        <c:majorGridlines/>
        <c:numFmt formatCode="General" sourceLinked="1"/>
        <c:tickLblPos val="nextTo"/>
        <c:crossAx val="16381286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Ribble Valley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13.087266756541904</c:v>
                </c:pt>
                <c:pt idx="1">
                  <c:v>13.010601060191492</c:v>
                </c:pt>
                <c:pt idx="2">
                  <c:v>11.953635435309812</c:v>
                </c:pt>
              </c:numCache>
            </c:numRef>
          </c:val>
        </c:ser>
        <c:marker val="1"/>
        <c:axId val="163866112"/>
        <c:axId val="163867648"/>
      </c:lineChart>
      <c:catAx>
        <c:axId val="163866112"/>
        <c:scaling>
          <c:orientation val="minMax"/>
        </c:scaling>
        <c:axPos val="b"/>
        <c:numFmt formatCode="General" sourceLinked="1"/>
        <c:tickLblPos val="nextTo"/>
        <c:crossAx val="163867648"/>
        <c:crosses val="autoZero"/>
        <c:auto val="1"/>
        <c:lblAlgn val="ctr"/>
        <c:lblOffset val="100"/>
      </c:catAx>
      <c:valAx>
        <c:axId val="1638676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86611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Ribble Valley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8.0760910419711713</c:v>
                </c:pt>
                <c:pt idx="1">
                  <c:v>8.3256139508839375</c:v>
                </c:pt>
                <c:pt idx="2">
                  <c:v>8.3193320000000028</c:v>
                </c:pt>
              </c:numCache>
            </c:numRef>
          </c:val>
        </c:ser>
        <c:axId val="163911552"/>
        <c:axId val="163913088"/>
      </c:barChart>
      <c:catAx>
        <c:axId val="163911552"/>
        <c:scaling>
          <c:orientation val="minMax"/>
        </c:scaling>
        <c:axPos val="b"/>
        <c:numFmt formatCode="General" sourceLinked="1"/>
        <c:tickLblPos val="nextTo"/>
        <c:crossAx val="163913088"/>
        <c:crosses val="autoZero"/>
        <c:auto val="1"/>
        <c:lblAlgn val="ctr"/>
        <c:lblOffset val="100"/>
      </c:catAx>
      <c:valAx>
        <c:axId val="163913088"/>
        <c:scaling>
          <c:orientation val="minMax"/>
        </c:scaling>
        <c:axPos val="l"/>
        <c:majorGridlines/>
        <c:numFmt formatCode="General" sourceLinked="1"/>
        <c:tickLblPos val="nextTo"/>
        <c:crossAx val="16391155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Ribble Valley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8.6067518752808603</c:v>
                </c:pt>
                <c:pt idx="1">
                  <c:v>8.5463871409028638</c:v>
                </c:pt>
                <c:pt idx="2">
                  <c:v>8.2661657107512401</c:v>
                </c:pt>
              </c:numCache>
            </c:numRef>
          </c:val>
        </c:ser>
        <c:marker val="1"/>
        <c:axId val="163940224"/>
        <c:axId val="163941760"/>
      </c:lineChart>
      <c:catAx>
        <c:axId val="163940224"/>
        <c:scaling>
          <c:orientation val="minMax"/>
        </c:scaling>
        <c:axPos val="b"/>
        <c:numFmt formatCode="General" sourceLinked="1"/>
        <c:tickLblPos val="nextTo"/>
        <c:crossAx val="163941760"/>
        <c:crosses val="autoZero"/>
        <c:auto val="1"/>
        <c:lblAlgn val="ctr"/>
        <c:lblOffset val="100"/>
      </c:catAx>
      <c:valAx>
        <c:axId val="1639417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94022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Ribble Valley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9.9165587805387236</c:v>
                </c:pt>
                <c:pt idx="1">
                  <c:v>10</c:v>
                </c:pt>
                <c:pt idx="2">
                  <c:v>10</c:v>
                </c:pt>
              </c:numCache>
            </c:numRef>
          </c:val>
        </c:ser>
        <c:axId val="164059392"/>
        <c:axId val="164073472"/>
      </c:barChart>
      <c:catAx>
        <c:axId val="164059392"/>
        <c:scaling>
          <c:orientation val="minMax"/>
        </c:scaling>
        <c:axPos val="b"/>
        <c:numFmt formatCode="General" sourceLinked="1"/>
        <c:tickLblPos val="nextTo"/>
        <c:crossAx val="164073472"/>
        <c:crosses val="autoZero"/>
        <c:auto val="1"/>
        <c:lblAlgn val="ctr"/>
        <c:lblOffset val="100"/>
      </c:catAx>
      <c:valAx>
        <c:axId val="164073472"/>
        <c:scaling>
          <c:orientation val="minMax"/>
        </c:scaling>
        <c:axPos val="l"/>
        <c:majorGridlines/>
        <c:numFmt formatCode="General" sourceLinked="1"/>
        <c:tickLblPos val="nextTo"/>
        <c:crossAx val="16405939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Ribble Valley</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13.487657858245925</c:v>
                </c:pt>
                <c:pt idx="1">
                  <c:v>13.048395348837188</c:v>
                </c:pt>
                <c:pt idx="2">
                  <c:v>12.732418589055499</c:v>
                </c:pt>
              </c:numCache>
            </c:numRef>
          </c:val>
        </c:ser>
        <c:marker val="1"/>
        <c:axId val="161875072"/>
        <c:axId val="161876608"/>
      </c:lineChart>
      <c:catAx>
        <c:axId val="161875072"/>
        <c:scaling>
          <c:orientation val="minMax"/>
        </c:scaling>
        <c:axPos val="b"/>
        <c:numFmt formatCode="General" sourceLinked="1"/>
        <c:tickLblPos val="nextTo"/>
        <c:crossAx val="161876608"/>
        <c:crosses val="autoZero"/>
        <c:auto val="1"/>
        <c:lblAlgn val="ctr"/>
        <c:lblOffset val="100"/>
      </c:catAx>
      <c:valAx>
        <c:axId val="16187660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7507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Ribble Valley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23.338973510128199</c:v>
                </c:pt>
                <c:pt idx="1">
                  <c:v>23.1070975962398</c:v>
                </c:pt>
                <c:pt idx="2">
                  <c:v>23.522801655666999</c:v>
                </c:pt>
              </c:numCache>
            </c:numRef>
          </c:val>
        </c:ser>
        <c:marker val="1"/>
        <c:axId val="163973376"/>
        <c:axId val="163979264"/>
      </c:lineChart>
      <c:catAx>
        <c:axId val="163973376"/>
        <c:scaling>
          <c:orientation val="minMax"/>
        </c:scaling>
        <c:axPos val="b"/>
        <c:numFmt formatCode="General" sourceLinked="1"/>
        <c:tickLblPos val="nextTo"/>
        <c:crossAx val="163979264"/>
        <c:crosses val="autoZero"/>
        <c:auto val="1"/>
        <c:lblAlgn val="ctr"/>
        <c:lblOffset val="100"/>
      </c:catAx>
      <c:valAx>
        <c:axId val="1639792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7337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Ribble Valley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1.2834412194612699</c:v>
                </c:pt>
                <c:pt idx="1">
                  <c:v>1.3160147188224898</c:v>
                </c:pt>
                <c:pt idx="2">
                  <c:v>1.650393</c:v>
                </c:pt>
              </c:numCache>
            </c:numRef>
          </c:val>
        </c:ser>
        <c:axId val="164031104"/>
        <c:axId val="164036992"/>
      </c:barChart>
      <c:catAx>
        <c:axId val="164031104"/>
        <c:scaling>
          <c:orientation val="minMax"/>
        </c:scaling>
        <c:axPos val="b"/>
        <c:numFmt formatCode="General" sourceLinked="1"/>
        <c:tickLblPos val="nextTo"/>
        <c:crossAx val="164036992"/>
        <c:crosses val="autoZero"/>
        <c:auto val="1"/>
        <c:lblAlgn val="ctr"/>
        <c:lblOffset val="100"/>
      </c:catAx>
      <c:valAx>
        <c:axId val="164036992"/>
        <c:scaling>
          <c:orientation val="minMax"/>
        </c:scaling>
        <c:axPos val="l"/>
        <c:majorGridlines/>
        <c:numFmt formatCode="General" sourceLinked="1"/>
        <c:tickLblPos val="nextTo"/>
        <c:txPr>
          <a:bodyPr/>
          <a:lstStyle/>
          <a:p>
            <a:pPr>
              <a:defRPr sz="800"/>
            </a:pPr>
            <a:endParaRPr lang="en-US"/>
          </a:p>
        </c:txPr>
        <c:crossAx val="16403110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Ribble Valley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24.808368937744099</c:v>
                </c:pt>
                <c:pt idx="1">
                  <c:v>24.728975889192899</c:v>
                </c:pt>
                <c:pt idx="2">
                  <c:v>24.752422237078179</c:v>
                </c:pt>
              </c:numCache>
            </c:numRef>
          </c:val>
        </c:ser>
        <c:marker val="1"/>
        <c:axId val="164121216"/>
        <c:axId val="164139392"/>
      </c:lineChart>
      <c:catAx>
        <c:axId val="164121216"/>
        <c:scaling>
          <c:orientation val="minMax"/>
        </c:scaling>
        <c:axPos val="b"/>
        <c:numFmt formatCode="General" sourceLinked="1"/>
        <c:tickLblPos val="nextTo"/>
        <c:crossAx val="164139392"/>
        <c:crosses val="autoZero"/>
        <c:auto val="1"/>
        <c:lblAlgn val="ctr"/>
        <c:lblOffset val="100"/>
      </c:catAx>
      <c:valAx>
        <c:axId val="1641393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2121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Ribble Valley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1.0397160158696992</c:v>
                </c:pt>
                <c:pt idx="1">
                  <c:v>1.0466762658987301</c:v>
                </c:pt>
                <c:pt idx="2">
                  <c:v>1.024975</c:v>
                </c:pt>
              </c:numCache>
            </c:numRef>
          </c:val>
        </c:ser>
        <c:axId val="164166656"/>
        <c:axId val="164172544"/>
      </c:barChart>
      <c:catAx>
        <c:axId val="164166656"/>
        <c:scaling>
          <c:orientation val="minMax"/>
        </c:scaling>
        <c:axPos val="b"/>
        <c:numFmt formatCode="General" sourceLinked="1"/>
        <c:tickLblPos val="nextTo"/>
        <c:crossAx val="164172544"/>
        <c:crosses val="autoZero"/>
        <c:auto val="1"/>
        <c:lblAlgn val="ctr"/>
        <c:lblOffset val="100"/>
      </c:catAx>
      <c:valAx>
        <c:axId val="164172544"/>
        <c:scaling>
          <c:orientation val="minMax"/>
        </c:scaling>
        <c:axPos val="l"/>
        <c:majorGridlines/>
        <c:numFmt formatCode="General" sourceLinked="1"/>
        <c:tickLblPos val="nextTo"/>
        <c:txPr>
          <a:bodyPr/>
          <a:lstStyle/>
          <a:p>
            <a:pPr>
              <a:defRPr sz="800"/>
            </a:pPr>
            <a:endParaRPr lang="en-US"/>
          </a:p>
        </c:txPr>
        <c:crossAx val="16416665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Ribble Valley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14.311899650869407</c:v>
                </c:pt>
                <c:pt idx="1">
                  <c:v>14.371341997833499</c:v>
                </c:pt>
                <c:pt idx="2">
                  <c:v>14.781023458310891</c:v>
                </c:pt>
              </c:numCache>
            </c:numRef>
          </c:val>
        </c:ser>
        <c:marker val="1"/>
        <c:axId val="164203520"/>
        <c:axId val="164221696"/>
      </c:lineChart>
      <c:catAx>
        <c:axId val="164203520"/>
        <c:scaling>
          <c:orientation val="minMax"/>
        </c:scaling>
        <c:axPos val="b"/>
        <c:numFmt formatCode="General" sourceLinked="1"/>
        <c:tickLblPos val="nextTo"/>
        <c:crossAx val="164221696"/>
        <c:crosses val="autoZero"/>
        <c:auto val="1"/>
        <c:lblAlgn val="ctr"/>
        <c:lblOffset val="100"/>
      </c:catAx>
      <c:valAx>
        <c:axId val="1642216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0352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Ribble Valley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6.5313844226352096</c:v>
                </c:pt>
                <c:pt idx="1">
                  <c:v>5.4896808255339637</c:v>
                </c:pt>
                <c:pt idx="2">
                  <c:v>5.3820959999999962</c:v>
                </c:pt>
              </c:numCache>
            </c:numRef>
          </c:val>
        </c:ser>
        <c:axId val="164257152"/>
        <c:axId val="164267136"/>
      </c:barChart>
      <c:catAx>
        <c:axId val="164257152"/>
        <c:scaling>
          <c:orientation val="minMax"/>
        </c:scaling>
        <c:axPos val="b"/>
        <c:numFmt formatCode="General" sourceLinked="1"/>
        <c:tickLblPos val="nextTo"/>
        <c:crossAx val="164267136"/>
        <c:crosses val="autoZero"/>
        <c:auto val="1"/>
        <c:lblAlgn val="ctr"/>
        <c:lblOffset val="100"/>
      </c:catAx>
      <c:valAx>
        <c:axId val="164267136"/>
        <c:scaling>
          <c:orientation val="minMax"/>
        </c:scaling>
        <c:axPos val="l"/>
        <c:majorGridlines/>
        <c:numFmt formatCode="General" sourceLinked="1"/>
        <c:tickLblPos val="nextTo"/>
        <c:txPr>
          <a:bodyPr/>
          <a:lstStyle/>
          <a:p>
            <a:pPr>
              <a:defRPr sz="800"/>
            </a:pPr>
            <a:endParaRPr lang="en-US"/>
          </a:p>
        </c:txPr>
        <c:crossAx val="16425715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Lancashire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6669</c:v>
                </c:pt>
                <c:pt idx="1">
                  <c:v>6760</c:v>
                </c:pt>
                <c:pt idx="2">
                  <c:v>6911</c:v>
                </c:pt>
                <c:pt idx="3">
                  <c:v>7068</c:v>
                </c:pt>
                <c:pt idx="4">
                  <c:v>7114</c:v>
                </c:pt>
              </c:numCache>
            </c:numRef>
          </c:val>
        </c:ser>
        <c:marker val="1"/>
        <c:axId val="164299904"/>
        <c:axId val="164301440"/>
      </c:lineChart>
      <c:catAx>
        <c:axId val="164299904"/>
        <c:scaling>
          <c:orientation val="minMax"/>
        </c:scaling>
        <c:axPos val="b"/>
        <c:numFmt formatCode="General" sourceLinked="1"/>
        <c:tickLblPos val="nextTo"/>
        <c:crossAx val="164301440"/>
        <c:crosses val="autoZero"/>
        <c:auto val="1"/>
        <c:lblAlgn val="ctr"/>
        <c:lblOffset val="100"/>
      </c:catAx>
      <c:valAx>
        <c:axId val="16430144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9990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Lancashire</c:v>
                </c:pt>
              </c:strCache>
            </c:strRef>
          </c:tx>
          <c:spPr>
            <a:solidFill>
              <a:schemeClr val="tx1"/>
            </a:solidFill>
          </c:spPr>
          <c:val>
            <c:numRef>
              <c:f>Sheet1!$R$180:$V$180</c:f>
              <c:numCache>
                <c:formatCode>General</c:formatCode>
                <c:ptCount val="5"/>
                <c:pt idx="0">
                  <c:v>5673.9579876974885</c:v>
                </c:pt>
                <c:pt idx="1">
                  <c:v>5735.6477294131846</c:v>
                </c:pt>
                <c:pt idx="2">
                  <c:v>5843.8785562381318</c:v>
                </c:pt>
                <c:pt idx="3">
                  <c:v>5945.1161812638056</c:v>
                </c:pt>
                <c:pt idx="4">
                  <c:v>5951.0564505470056</c:v>
                </c:pt>
              </c:numCache>
            </c:numRef>
          </c:val>
        </c:ser>
        <c:axId val="164337536"/>
        <c:axId val="16433907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4337536"/>
        <c:axId val="164339072"/>
      </c:lineChart>
      <c:catAx>
        <c:axId val="164337536"/>
        <c:scaling>
          <c:orientation val="minMax"/>
        </c:scaling>
        <c:axPos val="b"/>
        <c:tickLblPos val="nextTo"/>
        <c:crossAx val="164339072"/>
        <c:crosses val="autoZero"/>
        <c:auto val="1"/>
        <c:lblAlgn val="ctr"/>
        <c:lblOffset val="100"/>
      </c:catAx>
      <c:valAx>
        <c:axId val="16433907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3753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Lancashire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5382</c:v>
                </c:pt>
                <c:pt idx="1">
                  <c:v>5426</c:v>
                </c:pt>
                <c:pt idx="2">
                  <c:v>5518</c:v>
                </c:pt>
                <c:pt idx="3">
                  <c:v>5619</c:v>
                </c:pt>
                <c:pt idx="4">
                  <c:v>5631</c:v>
                </c:pt>
              </c:numCache>
            </c:numRef>
          </c:val>
        </c:ser>
        <c:marker val="1"/>
        <c:axId val="164372480"/>
        <c:axId val="164374016"/>
      </c:lineChart>
      <c:catAx>
        <c:axId val="164372480"/>
        <c:scaling>
          <c:orientation val="minMax"/>
        </c:scaling>
        <c:axPos val="b"/>
        <c:numFmt formatCode="General" sourceLinked="1"/>
        <c:tickLblPos val="nextTo"/>
        <c:crossAx val="164374016"/>
        <c:crosses val="autoZero"/>
        <c:auto val="1"/>
        <c:lblAlgn val="ctr"/>
        <c:lblOffset val="100"/>
      </c:catAx>
      <c:valAx>
        <c:axId val="16437401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7248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Lancashire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4578.9836391944664</c:v>
                </c:pt>
                <c:pt idx="1">
                  <c:v>4603.7906183130071</c:v>
                </c:pt>
                <c:pt idx="2">
                  <c:v>4665.97046351064</c:v>
                </c:pt>
                <c:pt idx="3">
                  <c:v>4726.3168962254231</c:v>
                </c:pt>
                <c:pt idx="4">
                  <c:v>4710.4862064984827</c:v>
                </c:pt>
              </c:numCache>
            </c:numRef>
          </c:val>
        </c:ser>
        <c:axId val="164418304"/>
        <c:axId val="164419840"/>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4418304"/>
        <c:axId val="164419840"/>
      </c:lineChart>
      <c:catAx>
        <c:axId val="164418304"/>
        <c:scaling>
          <c:orientation val="minMax"/>
        </c:scaling>
        <c:axPos val="b"/>
        <c:numFmt formatCode="General" sourceLinked="1"/>
        <c:tickLblPos val="nextTo"/>
        <c:crossAx val="164419840"/>
        <c:crosses val="autoZero"/>
        <c:auto val="1"/>
        <c:lblAlgn val="ctr"/>
        <c:lblOffset val="100"/>
      </c:catAx>
      <c:valAx>
        <c:axId val="164419840"/>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183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Ribble Valley</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9.2259008128271596</c:v>
                </c:pt>
                <c:pt idx="1">
                  <c:v>8.986164500684005</c:v>
                </c:pt>
                <c:pt idx="2">
                  <c:v>9.0740767677326009</c:v>
                </c:pt>
              </c:numCache>
            </c:numRef>
          </c:val>
        </c:ser>
        <c:marker val="1"/>
        <c:axId val="161912320"/>
        <c:axId val="161913856"/>
      </c:lineChart>
      <c:catAx>
        <c:axId val="161912320"/>
        <c:scaling>
          <c:orientation val="minMax"/>
        </c:scaling>
        <c:axPos val="b"/>
        <c:numFmt formatCode="General" sourceLinked="1"/>
        <c:tickLblPos val="nextTo"/>
        <c:crossAx val="161913856"/>
        <c:crosses val="autoZero"/>
        <c:auto val="1"/>
        <c:lblAlgn val="ctr"/>
        <c:lblOffset val="100"/>
      </c:catAx>
      <c:valAx>
        <c:axId val="16191385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1232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Lancashire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4040</c:v>
                </c:pt>
                <c:pt idx="1">
                  <c:v>4041</c:v>
                </c:pt>
                <c:pt idx="2">
                  <c:v>4172</c:v>
                </c:pt>
                <c:pt idx="3">
                  <c:v>4282</c:v>
                </c:pt>
                <c:pt idx="4">
                  <c:v>4358</c:v>
                </c:pt>
              </c:numCache>
            </c:numRef>
          </c:val>
        </c:ser>
        <c:marker val="1"/>
        <c:axId val="164452992"/>
        <c:axId val="164458880"/>
      </c:lineChart>
      <c:catAx>
        <c:axId val="164452992"/>
        <c:scaling>
          <c:orientation val="minMax"/>
        </c:scaling>
        <c:axPos val="b"/>
        <c:numFmt formatCode="General" sourceLinked="1"/>
        <c:tickLblPos val="nextTo"/>
        <c:crossAx val="164458880"/>
        <c:crosses val="autoZero"/>
        <c:auto val="1"/>
        <c:lblAlgn val="ctr"/>
        <c:lblOffset val="100"/>
      </c:catAx>
      <c:valAx>
        <c:axId val="16445888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5299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Lancashire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3437.2155151143902</c:v>
                </c:pt>
                <c:pt idx="1">
                  <c:v>3428.6616086625249</c:v>
                </c:pt>
                <c:pt idx="2">
                  <c:v>3527.8051420381298</c:v>
                </c:pt>
                <c:pt idx="3">
                  <c:v>3601.7243192093365</c:v>
                </c:pt>
                <c:pt idx="4">
                  <c:v>3645.5867320050402</c:v>
                </c:pt>
              </c:numCache>
            </c:numRef>
          </c:val>
        </c:ser>
        <c:axId val="164498816"/>
        <c:axId val="16451699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498816"/>
        <c:axId val="164516992"/>
      </c:lineChart>
      <c:catAx>
        <c:axId val="164498816"/>
        <c:scaling>
          <c:orientation val="minMax"/>
        </c:scaling>
        <c:axPos val="b"/>
        <c:numFmt formatCode="General" sourceLinked="1"/>
        <c:tickLblPos val="nextTo"/>
        <c:crossAx val="164516992"/>
        <c:crosses val="autoZero"/>
        <c:auto val="1"/>
        <c:lblAlgn val="ctr"/>
        <c:lblOffset val="100"/>
      </c:catAx>
      <c:valAx>
        <c:axId val="16451699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988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Lancashire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4228</c:v>
                </c:pt>
                <c:pt idx="1">
                  <c:v>4291</c:v>
                </c:pt>
                <c:pt idx="2">
                  <c:v>4387</c:v>
                </c:pt>
                <c:pt idx="3">
                  <c:v>4476</c:v>
                </c:pt>
                <c:pt idx="4">
                  <c:v>4480</c:v>
                </c:pt>
              </c:numCache>
            </c:numRef>
          </c:val>
        </c:ser>
        <c:marker val="1"/>
        <c:axId val="164548608"/>
        <c:axId val="164550144"/>
      </c:lineChart>
      <c:catAx>
        <c:axId val="164548608"/>
        <c:scaling>
          <c:orientation val="minMax"/>
        </c:scaling>
        <c:axPos val="b"/>
        <c:numFmt formatCode="General" sourceLinked="1"/>
        <c:tickLblPos val="nextTo"/>
        <c:crossAx val="164550144"/>
        <c:crosses val="autoZero"/>
        <c:auto val="1"/>
        <c:lblAlgn val="ctr"/>
        <c:lblOffset val="100"/>
      </c:catAx>
      <c:valAx>
        <c:axId val="16455014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4860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Lancashire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5</c:v>
                </c:pt>
                <c:pt idx="2">
                  <c:v>5</c:v>
                </c:pt>
                <c:pt idx="3">
                  <c:v>3</c:v>
                </c:pt>
                <c:pt idx="4">
                  <c:v>3</c:v>
                </c:pt>
              </c:numCache>
            </c:numRef>
          </c:val>
        </c:ser>
        <c:axId val="164684544"/>
        <c:axId val="16468608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684544"/>
        <c:axId val="164686080"/>
      </c:lineChart>
      <c:catAx>
        <c:axId val="164684544"/>
        <c:scaling>
          <c:orientation val="minMax"/>
        </c:scaling>
        <c:axPos val="b"/>
        <c:tickLblPos val="nextTo"/>
        <c:crossAx val="164686080"/>
        <c:crosses val="autoZero"/>
        <c:auto val="1"/>
        <c:lblAlgn val="ctr"/>
        <c:lblOffset val="100"/>
      </c:catAx>
      <c:valAx>
        <c:axId val="1646860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6845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Lancashire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8</c:v>
                </c:pt>
                <c:pt idx="2">
                  <c:v>7</c:v>
                </c:pt>
                <c:pt idx="3">
                  <c:v>5</c:v>
                </c:pt>
                <c:pt idx="4">
                  <c:v>4</c:v>
                </c:pt>
              </c:numCache>
            </c:numRef>
          </c:val>
        </c:ser>
        <c:axId val="164726272"/>
        <c:axId val="16472780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726272"/>
        <c:axId val="164727808"/>
      </c:lineChart>
      <c:catAx>
        <c:axId val="164726272"/>
        <c:scaling>
          <c:orientation val="minMax"/>
        </c:scaling>
        <c:axPos val="b"/>
        <c:tickLblPos val="nextTo"/>
        <c:crossAx val="164727808"/>
        <c:crosses val="autoZero"/>
        <c:auto val="1"/>
        <c:lblAlgn val="ctr"/>
        <c:lblOffset val="100"/>
      </c:catAx>
      <c:valAx>
        <c:axId val="16472780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72627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Lancashire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0</c:v>
                </c:pt>
                <c:pt idx="1">
                  <c:v>0</c:v>
                </c:pt>
                <c:pt idx="2">
                  <c:v>0</c:v>
                </c:pt>
                <c:pt idx="3">
                  <c:v>11</c:v>
                </c:pt>
                <c:pt idx="4">
                  <c:v>38</c:v>
                </c:pt>
              </c:numCache>
            </c:numRef>
          </c:val>
        </c:ser>
        <c:axId val="164838400"/>
        <c:axId val="16484019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838400"/>
        <c:axId val="164840192"/>
      </c:lineChart>
      <c:catAx>
        <c:axId val="164838400"/>
        <c:scaling>
          <c:orientation val="minMax"/>
        </c:scaling>
        <c:axPos val="b"/>
        <c:tickLblPos val="nextTo"/>
        <c:crossAx val="164840192"/>
        <c:crosses val="autoZero"/>
        <c:auto val="1"/>
        <c:lblAlgn val="ctr"/>
        <c:lblOffset val="100"/>
      </c:catAx>
      <c:valAx>
        <c:axId val="16484019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8384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Lancashire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25.7</c:v>
                </c:pt>
                <c:pt idx="1">
                  <c:v>25.5</c:v>
                </c:pt>
                <c:pt idx="2">
                  <c:v>25.5</c:v>
                </c:pt>
              </c:numCache>
            </c:numRef>
          </c:val>
        </c:ser>
        <c:marker val="1"/>
        <c:axId val="164760576"/>
        <c:axId val="164766464"/>
      </c:lineChart>
      <c:catAx>
        <c:axId val="164760576"/>
        <c:scaling>
          <c:orientation val="minMax"/>
        </c:scaling>
        <c:axPos val="b"/>
        <c:numFmt formatCode="General" sourceLinked="1"/>
        <c:tickLblPos val="nextTo"/>
        <c:crossAx val="164766464"/>
        <c:crosses val="autoZero"/>
        <c:auto val="1"/>
        <c:lblAlgn val="ctr"/>
        <c:lblOffset val="100"/>
      </c:catAx>
      <c:valAx>
        <c:axId val="16476646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76057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Lancashire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38.4</c:v>
                </c:pt>
                <c:pt idx="1">
                  <c:v>39</c:v>
                </c:pt>
                <c:pt idx="2">
                  <c:v>40.4</c:v>
                </c:pt>
              </c:numCache>
            </c:numRef>
          </c:val>
        </c:ser>
        <c:marker val="1"/>
        <c:axId val="164790656"/>
        <c:axId val="164792192"/>
      </c:lineChart>
      <c:catAx>
        <c:axId val="164790656"/>
        <c:scaling>
          <c:orientation val="minMax"/>
        </c:scaling>
        <c:axPos val="b"/>
        <c:numFmt formatCode="General" sourceLinked="1"/>
        <c:tickLblPos val="nextTo"/>
        <c:crossAx val="164792192"/>
        <c:crosses val="autoZero"/>
        <c:auto val="1"/>
        <c:lblAlgn val="ctr"/>
        <c:lblOffset val="100"/>
      </c:catAx>
      <c:valAx>
        <c:axId val="16479219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79065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Ribble Valley</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83.159463668209654</c:v>
                </c:pt>
                <c:pt idx="1">
                  <c:v>74.64910415719703</c:v>
                </c:pt>
                <c:pt idx="2">
                  <c:v>47.0963168671151</c:v>
                </c:pt>
                <c:pt idx="3">
                  <c:v>30.826370498195573</c:v>
                </c:pt>
              </c:numCache>
            </c:numRef>
          </c:val>
        </c:ser>
        <c:axId val="164979456"/>
        <c:axId val="164980992"/>
      </c:barChart>
      <c:catAx>
        <c:axId val="164979456"/>
        <c:scaling>
          <c:orientation val="minMax"/>
        </c:scaling>
        <c:axPos val="b"/>
        <c:tickLblPos val="nextTo"/>
        <c:txPr>
          <a:bodyPr/>
          <a:lstStyle/>
          <a:p>
            <a:pPr>
              <a:defRPr sz="800"/>
            </a:pPr>
            <a:endParaRPr lang="en-US"/>
          </a:p>
        </c:txPr>
        <c:crossAx val="164980992"/>
        <c:crosses val="autoZero"/>
        <c:auto val="1"/>
        <c:lblAlgn val="ctr"/>
        <c:lblOffset val="100"/>
      </c:catAx>
      <c:valAx>
        <c:axId val="16498099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97945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Ribble Valley</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20.070330105749985</c:v>
                </c:pt>
                <c:pt idx="1">
                  <c:v>13.941772015368912</c:v>
                </c:pt>
                <c:pt idx="2">
                  <c:v>6.1651413193981837</c:v>
                </c:pt>
                <c:pt idx="3">
                  <c:v>2.3633461276395562</c:v>
                </c:pt>
              </c:numCache>
            </c:numRef>
          </c:val>
        </c:ser>
        <c:axId val="165012608"/>
        <c:axId val="165014144"/>
      </c:barChart>
      <c:catAx>
        <c:axId val="165012608"/>
        <c:scaling>
          <c:orientation val="minMax"/>
        </c:scaling>
        <c:axPos val="b"/>
        <c:numFmt formatCode="General" sourceLinked="1"/>
        <c:tickLblPos val="nextTo"/>
        <c:txPr>
          <a:bodyPr/>
          <a:lstStyle/>
          <a:p>
            <a:pPr>
              <a:defRPr sz="800"/>
            </a:pPr>
            <a:endParaRPr lang="en-US"/>
          </a:p>
        </c:txPr>
        <c:crossAx val="165014144"/>
        <c:crosses val="autoZero"/>
        <c:auto val="1"/>
        <c:lblAlgn val="ctr"/>
        <c:lblOffset val="100"/>
      </c:catAx>
      <c:valAx>
        <c:axId val="16501414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1260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Ribble Valley</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41.910346583186318</c:v>
                </c:pt>
                <c:pt idx="1">
                  <c:v>48.338378283361102</c:v>
                </c:pt>
                <c:pt idx="2">
                  <c:v>48.338378283361102</c:v>
                </c:pt>
              </c:numCache>
            </c:numRef>
          </c:val>
        </c:ser>
        <c:marker val="1"/>
        <c:axId val="162019200"/>
        <c:axId val="162020736"/>
      </c:lineChart>
      <c:catAx>
        <c:axId val="162019200"/>
        <c:scaling>
          <c:orientation val="minMax"/>
        </c:scaling>
        <c:axPos val="b"/>
        <c:numFmt formatCode="General" sourceLinked="1"/>
        <c:tickLblPos val="nextTo"/>
        <c:crossAx val="162020736"/>
        <c:crosses val="autoZero"/>
        <c:auto val="1"/>
        <c:lblAlgn val="ctr"/>
        <c:lblOffset val="100"/>
      </c:catAx>
      <c:valAx>
        <c:axId val="16202073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1920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Ribble Valley</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19.523026489720927</c:v>
                </c:pt>
                <c:pt idx="1">
                  <c:v>13.405258123652047</c:v>
                </c:pt>
                <c:pt idx="2">
                  <c:v>4.4546063934053501</c:v>
                </c:pt>
                <c:pt idx="3">
                  <c:v>1.5645941613278671</c:v>
                </c:pt>
              </c:numCache>
            </c:numRef>
          </c:val>
        </c:ser>
        <c:axId val="164926976"/>
        <c:axId val="164928512"/>
      </c:barChart>
      <c:catAx>
        <c:axId val="164926976"/>
        <c:scaling>
          <c:orientation val="minMax"/>
        </c:scaling>
        <c:axPos val="b"/>
        <c:numFmt formatCode="General" sourceLinked="1"/>
        <c:tickLblPos val="nextTo"/>
        <c:txPr>
          <a:bodyPr/>
          <a:lstStyle/>
          <a:p>
            <a:pPr>
              <a:defRPr sz="800"/>
            </a:pPr>
            <a:endParaRPr lang="en-US"/>
          </a:p>
        </c:txPr>
        <c:crossAx val="164928512"/>
        <c:crosses val="autoZero"/>
        <c:auto val="1"/>
        <c:lblAlgn val="ctr"/>
        <c:lblOffset val="100"/>
      </c:catAx>
      <c:valAx>
        <c:axId val="1649285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92697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Ribble Valley</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4.7698366463107522</c:v>
                </c:pt>
                <c:pt idx="1">
                  <c:v>3.5948233867820867</c:v>
                </c:pt>
                <c:pt idx="2">
                  <c:v>0.60801020061716304</c:v>
                </c:pt>
                <c:pt idx="3">
                  <c:v>0.39099042256508998</c:v>
                </c:pt>
              </c:numCache>
            </c:numRef>
          </c:val>
        </c:ser>
        <c:axId val="165119872"/>
        <c:axId val="165121408"/>
      </c:barChart>
      <c:catAx>
        <c:axId val="165119872"/>
        <c:scaling>
          <c:orientation val="minMax"/>
        </c:scaling>
        <c:axPos val="b"/>
        <c:numFmt formatCode="General" sourceLinked="1"/>
        <c:tickLblPos val="nextTo"/>
        <c:txPr>
          <a:bodyPr/>
          <a:lstStyle/>
          <a:p>
            <a:pPr>
              <a:defRPr sz="800"/>
            </a:pPr>
            <a:endParaRPr lang="en-US"/>
          </a:p>
        </c:txPr>
        <c:crossAx val="165121408"/>
        <c:crosses val="autoZero"/>
        <c:auto val="1"/>
        <c:lblAlgn val="ctr"/>
        <c:lblOffset val="100"/>
      </c:catAx>
      <c:valAx>
        <c:axId val="16512140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11987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Ribble Valley</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80.801893916237105</c:v>
                </c:pt>
                <c:pt idx="1">
                  <c:v>71.718058672223023</c:v>
                </c:pt>
                <c:pt idx="2">
                  <c:v>40.326477600014449</c:v>
                </c:pt>
                <c:pt idx="3">
                  <c:v>27.805381147978409</c:v>
                </c:pt>
              </c:numCache>
            </c:numRef>
          </c:val>
        </c:ser>
        <c:axId val="165034240"/>
        <c:axId val="165044224"/>
      </c:barChart>
      <c:catAx>
        <c:axId val="165034240"/>
        <c:scaling>
          <c:orientation val="minMax"/>
        </c:scaling>
        <c:axPos val="b"/>
        <c:numFmt formatCode="General" sourceLinked="1"/>
        <c:tickLblPos val="nextTo"/>
        <c:txPr>
          <a:bodyPr/>
          <a:lstStyle/>
          <a:p>
            <a:pPr>
              <a:defRPr sz="800"/>
            </a:pPr>
            <a:endParaRPr lang="en-US"/>
          </a:p>
        </c:txPr>
        <c:crossAx val="165044224"/>
        <c:crosses val="autoZero"/>
        <c:auto val="1"/>
        <c:lblAlgn val="ctr"/>
        <c:lblOffset val="100"/>
      </c:catAx>
      <c:valAx>
        <c:axId val="1650442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34240"/>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Ribble Valley</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69.844341375407652</c:v>
                </c:pt>
                <c:pt idx="1">
                  <c:v>56.258316444510314</c:v>
                </c:pt>
                <c:pt idx="2">
                  <c:v>27.068140377765783</c:v>
                </c:pt>
                <c:pt idx="3">
                  <c:v>20.074720170598528</c:v>
                </c:pt>
              </c:numCache>
            </c:numRef>
          </c:val>
        </c:ser>
        <c:axId val="165071488"/>
        <c:axId val="165155200"/>
      </c:barChart>
      <c:catAx>
        <c:axId val="165071488"/>
        <c:scaling>
          <c:orientation val="minMax"/>
        </c:scaling>
        <c:axPos val="b"/>
        <c:numFmt formatCode="General" sourceLinked="1"/>
        <c:tickLblPos val="nextTo"/>
        <c:txPr>
          <a:bodyPr/>
          <a:lstStyle/>
          <a:p>
            <a:pPr>
              <a:defRPr sz="800"/>
            </a:pPr>
            <a:endParaRPr lang="en-US"/>
          </a:p>
        </c:txPr>
        <c:crossAx val="165155200"/>
        <c:crosses val="autoZero"/>
        <c:auto val="1"/>
        <c:lblAlgn val="ctr"/>
        <c:lblOffset val="100"/>
      </c:catAx>
      <c:valAx>
        <c:axId val="1651552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07148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Ribble Valley</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38.841058371862125</c:v>
                </c:pt>
                <c:pt idx="1">
                  <c:v>29.421994120446442</c:v>
                </c:pt>
                <c:pt idx="2">
                  <c:v>12.201224693184924</c:v>
                </c:pt>
                <c:pt idx="3">
                  <c:v>9.3564002945941898</c:v>
                </c:pt>
              </c:numCache>
            </c:numRef>
          </c:val>
        </c:ser>
        <c:axId val="165215232"/>
        <c:axId val="165217024"/>
      </c:barChart>
      <c:catAx>
        <c:axId val="165215232"/>
        <c:scaling>
          <c:orientation val="minMax"/>
        </c:scaling>
        <c:axPos val="b"/>
        <c:numFmt formatCode="General" sourceLinked="1"/>
        <c:tickLblPos val="nextTo"/>
        <c:txPr>
          <a:bodyPr/>
          <a:lstStyle/>
          <a:p>
            <a:pPr>
              <a:defRPr sz="800"/>
            </a:pPr>
            <a:endParaRPr lang="en-US"/>
          </a:p>
        </c:txPr>
        <c:crossAx val="165217024"/>
        <c:crosses val="autoZero"/>
        <c:auto val="1"/>
        <c:lblAlgn val="ctr"/>
        <c:lblOffset val="100"/>
      </c:catAx>
      <c:valAx>
        <c:axId val="16521702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21523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Ribble Valley</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51.569738497701202</c:v>
                </c:pt>
                <c:pt idx="1">
                  <c:v>52.621755647235311</c:v>
                </c:pt>
                <c:pt idx="2">
                  <c:v>54.890661702534395</c:v>
                </c:pt>
              </c:numCache>
            </c:numRef>
          </c:val>
        </c:ser>
        <c:marker val="1"/>
        <c:axId val="162085120"/>
        <c:axId val="162095104"/>
      </c:lineChart>
      <c:catAx>
        <c:axId val="162085120"/>
        <c:scaling>
          <c:orientation val="minMax"/>
        </c:scaling>
        <c:axPos val="b"/>
        <c:numFmt formatCode="General" sourceLinked="1"/>
        <c:tickLblPos val="nextTo"/>
        <c:crossAx val="162095104"/>
        <c:crosses val="autoZero"/>
        <c:auto val="1"/>
        <c:lblAlgn val="ctr"/>
        <c:lblOffset val="100"/>
      </c:catAx>
      <c:valAx>
        <c:axId val="16209510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8512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Ribble Valley</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21.090435376265969</c:v>
                </c:pt>
                <c:pt idx="1">
                  <c:v>23.732692713825589</c:v>
                </c:pt>
                <c:pt idx="2">
                  <c:v>26.254554802839799</c:v>
                </c:pt>
              </c:numCache>
            </c:numRef>
          </c:val>
        </c:ser>
        <c:marker val="1"/>
        <c:axId val="162122368"/>
        <c:axId val="161939840"/>
      </c:lineChart>
      <c:catAx>
        <c:axId val="162122368"/>
        <c:scaling>
          <c:orientation val="minMax"/>
        </c:scaling>
        <c:axPos val="b"/>
        <c:numFmt formatCode="General" sourceLinked="1"/>
        <c:tickLblPos val="nextTo"/>
        <c:crossAx val="161939840"/>
        <c:crosses val="autoZero"/>
        <c:auto val="1"/>
        <c:lblAlgn val="ctr"/>
        <c:lblOffset val="100"/>
      </c:catAx>
      <c:valAx>
        <c:axId val="16193984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2236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FFE3F-C844-4786-B057-7B20EA1D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2018-06-27T16:11:00Z</dcterms:created>
  <dcterms:modified xsi:type="dcterms:W3CDTF">2018-07-16T13:51:00Z</dcterms:modified>
</cp:coreProperties>
</file>