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42DB3">
      <w:r w:rsidRPr="00542DB3">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D032A8" w:rsidRDefault="005B3009" w:rsidP="004D3814">
                  <w:pPr>
                    <w:jc w:val="right"/>
                    <w:rPr>
                      <w:rFonts w:ascii="Segoe UI" w:hAnsi="Segoe UI" w:cs="Segoe UI"/>
                      <w:b/>
                      <w:sz w:val="52"/>
                      <w:szCs w:val="72"/>
                      <w:u w:val="single"/>
                    </w:rPr>
                  </w:pPr>
                  <w:r w:rsidRPr="00D032A8">
                    <w:rPr>
                      <w:rFonts w:ascii="Segoe UI" w:hAnsi="Segoe UI" w:cs="Segoe UI"/>
                      <w:b/>
                      <w:sz w:val="52"/>
                      <w:szCs w:val="72"/>
                      <w:u w:val="single"/>
                    </w:rPr>
                    <w:t>S</w:t>
                  </w:r>
                  <w:r w:rsidR="00D032A8" w:rsidRPr="00D032A8">
                    <w:rPr>
                      <w:rFonts w:ascii="Segoe UI" w:hAnsi="Segoe UI" w:cs="Segoe UI"/>
                      <w:b/>
                      <w:sz w:val="52"/>
                      <w:szCs w:val="72"/>
                      <w:u w:val="single"/>
                    </w:rPr>
                    <w:t xml:space="preserve">outh </w:t>
                  </w:r>
                  <w:r w:rsidR="00BE63C8">
                    <w:rPr>
                      <w:rFonts w:ascii="Segoe UI" w:hAnsi="Segoe UI" w:cs="Segoe UI"/>
                      <w:b/>
                      <w:sz w:val="52"/>
                      <w:szCs w:val="72"/>
                      <w:u w:val="single"/>
                    </w:rPr>
                    <w:t>Derby</w:t>
                  </w:r>
                  <w:r w:rsidR="00C116E2" w:rsidRPr="00D032A8">
                    <w:rPr>
                      <w:rFonts w:ascii="Segoe UI" w:hAnsi="Segoe UI" w:cs="Segoe UI"/>
                      <w:b/>
                      <w:sz w:val="52"/>
                      <w:szCs w:val="72"/>
                      <w:u w:val="single"/>
                    </w:rPr>
                    <w:t>shire</w:t>
                  </w:r>
                  <w:r w:rsidR="00452B0C" w:rsidRPr="00D032A8">
                    <w:rPr>
                      <w:rFonts w:ascii="Segoe UI" w:hAnsi="Segoe UI" w:cs="Segoe UI"/>
                      <w:b/>
                      <w:sz w:val="52"/>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42DB3"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42DB3"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42DB3"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42DB3"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42DB3"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4007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40070" w:rsidRDefault="00340070" w:rsidP="00340070">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4733</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4703</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4747</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4826</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4972</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4007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40070" w:rsidRDefault="00340070" w:rsidP="00340070">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3736</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3669</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3697</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3736</w:t>
            </w:r>
          </w:p>
        </w:tc>
        <w:tc>
          <w:tcPr>
            <w:tcW w:w="1200"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3841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4007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40070" w:rsidRDefault="00340070" w:rsidP="00340070">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054"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2859</w:t>
            </w:r>
          </w:p>
        </w:tc>
        <w:tc>
          <w:tcPr>
            <w:tcW w:w="1054"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2867</w:t>
            </w:r>
          </w:p>
        </w:tc>
        <w:tc>
          <w:tcPr>
            <w:tcW w:w="1054"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2972</w:t>
            </w:r>
          </w:p>
        </w:tc>
        <w:tc>
          <w:tcPr>
            <w:tcW w:w="1054"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3003</w:t>
            </w:r>
          </w:p>
        </w:tc>
        <w:tc>
          <w:tcPr>
            <w:tcW w:w="1054" w:type="dxa"/>
            <w:tcBorders>
              <w:top w:val="nil"/>
              <w:left w:val="nil"/>
              <w:bottom w:val="single" w:sz="4" w:space="0" w:color="auto"/>
              <w:right w:val="single" w:sz="4" w:space="0" w:color="auto"/>
            </w:tcBorders>
            <w:shd w:val="clear" w:color="auto" w:fill="auto"/>
            <w:noWrap/>
            <w:vAlign w:val="bottom"/>
            <w:hideMark/>
          </w:tcPr>
          <w:p w:rsidR="00340070" w:rsidRDefault="00340070" w:rsidP="00340070">
            <w:pPr>
              <w:spacing w:after="100" w:afterAutospacing="1"/>
              <w:jc w:val="right"/>
              <w:rPr>
                <w:rFonts w:ascii="Tahoma" w:hAnsi="Tahoma" w:cs="Tahoma"/>
                <w:color w:val="000000"/>
                <w:sz w:val="16"/>
                <w:szCs w:val="16"/>
              </w:rPr>
            </w:pPr>
            <w:r>
              <w:rPr>
                <w:rFonts w:ascii="Tahoma" w:hAnsi="Tahoma" w:cs="Tahoma"/>
                <w:color w:val="000000"/>
                <w:sz w:val="16"/>
                <w:szCs w:val="16"/>
              </w:rPr>
              <w:t>3079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EC66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C6643" w:rsidRDefault="00EC6643" w:rsidP="00EC664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2818"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22.99</w:t>
            </w:r>
          </w:p>
        </w:tc>
        <w:tc>
          <w:tcPr>
            <w:tcW w:w="2647"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22.99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EC66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C6643" w:rsidRDefault="00EC6643" w:rsidP="00EC664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356"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56.23</w:t>
            </w:r>
          </w:p>
        </w:tc>
        <w:tc>
          <w:tcPr>
            <w:tcW w:w="1377"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1.74</w:t>
            </w:r>
          </w:p>
        </w:tc>
        <w:tc>
          <w:tcPr>
            <w:tcW w:w="1661"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316.59</w:t>
            </w:r>
          </w:p>
        </w:tc>
        <w:tc>
          <w:tcPr>
            <w:tcW w:w="1559"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70.71</w:t>
            </w:r>
          </w:p>
        </w:tc>
        <w:tc>
          <w:tcPr>
            <w:tcW w:w="1418"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445.27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EC66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C6643" w:rsidRDefault="00EC6643" w:rsidP="00EC664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76"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234.1</w:t>
            </w:r>
          </w:p>
        </w:tc>
        <w:tc>
          <w:tcPr>
            <w:tcW w:w="1417"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57.6</w:t>
            </w:r>
          </w:p>
        </w:tc>
        <w:tc>
          <w:tcPr>
            <w:tcW w:w="1559"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1840.9</w:t>
            </w:r>
          </w:p>
        </w:tc>
        <w:tc>
          <w:tcPr>
            <w:tcW w:w="1560"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906.3</w:t>
            </w:r>
          </w:p>
        </w:tc>
        <w:tc>
          <w:tcPr>
            <w:tcW w:w="1559"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3038.9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EC66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C6643" w:rsidRDefault="00EC6643" w:rsidP="00EC6643">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843"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80.96</w:t>
            </w:r>
          </w:p>
        </w:tc>
        <w:tc>
          <w:tcPr>
            <w:tcW w:w="1984"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387.3</w:t>
            </w:r>
          </w:p>
        </w:tc>
        <w:tc>
          <w:tcPr>
            <w:tcW w:w="1843"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3038.9</w:t>
            </w:r>
          </w:p>
        </w:tc>
        <w:tc>
          <w:tcPr>
            <w:tcW w:w="1701" w:type="dxa"/>
            <w:tcBorders>
              <w:top w:val="nil"/>
              <w:left w:val="nil"/>
              <w:bottom w:val="single" w:sz="4" w:space="0" w:color="auto"/>
              <w:right w:val="single" w:sz="4" w:space="0" w:color="auto"/>
            </w:tcBorders>
            <w:shd w:val="clear" w:color="auto" w:fill="auto"/>
            <w:noWrap/>
            <w:vAlign w:val="bottom"/>
            <w:hideMark/>
          </w:tcPr>
          <w:p w:rsidR="00EC6643" w:rsidRDefault="00EC6643" w:rsidP="00EC6643">
            <w:pPr>
              <w:spacing w:after="100" w:afterAutospacing="1"/>
              <w:jc w:val="right"/>
              <w:rPr>
                <w:rFonts w:ascii="Tahoma" w:hAnsi="Tahoma" w:cs="Tahoma"/>
                <w:color w:val="000000"/>
                <w:sz w:val="16"/>
                <w:szCs w:val="16"/>
              </w:rPr>
            </w:pPr>
            <w:r>
              <w:rPr>
                <w:rFonts w:ascii="Tahoma" w:hAnsi="Tahoma" w:cs="Tahoma"/>
                <w:color w:val="000000"/>
                <w:sz w:val="16"/>
                <w:szCs w:val="16"/>
              </w:rPr>
              <w:t>3507.2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EC6643" w:rsidRPr="009500DD" w:rsidTr="00EC664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643" w:rsidRDefault="00EC6643" w:rsidP="00EC6643">
            <w:pPr>
              <w:spacing w:after="100" w:afterAutospacing="1"/>
              <w:rPr>
                <w:rFonts w:ascii="Calibri" w:hAnsi="Calibri" w:cs="Calibri"/>
                <w:color w:val="000000"/>
              </w:rPr>
            </w:pPr>
            <w:r>
              <w:rPr>
                <w:rFonts w:ascii="Calibri" w:hAnsi="Calibri" w:cs="Calibri"/>
                <w:color w:val="000000"/>
              </w:rPr>
              <w:t>Road length of principal roads in Derbyshire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C6643" w:rsidRDefault="00EC6643" w:rsidP="00EC6643">
            <w:pPr>
              <w:spacing w:after="100" w:afterAutospacing="1"/>
              <w:rPr>
                <w:rFonts w:ascii="Calibri" w:hAnsi="Calibri" w:cs="Calibri"/>
                <w:color w:val="000000"/>
              </w:rPr>
            </w:pPr>
            <w:r>
              <w:rPr>
                <w:rFonts w:ascii="Calibri" w:hAnsi="Calibri" w:cs="Calibri"/>
                <w:color w:val="000000"/>
              </w:rPr>
              <w:t>7.7miles</w:t>
            </w:r>
          </w:p>
        </w:tc>
      </w:tr>
    </w:tbl>
    <w:p w:rsidR="009500DD" w:rsidRDefault="009500DD">
      <w:pPr>
        <w:rPr>
          <w:rFonts w:ascii="Segoe UI" w:hAnsi="Segoe UI" w:cs="Segoe UI"/>
        </w:rPr>
      </w:pPr>
    </w:p>
    <w:p w:rsidR="00EC6643" w:rsidRDefault="00EC6643">
      <w:pPr>
        <w:rPr>
          <w:rFonts w:ascii="Segoe UI" w:hAnsi="Segoe UI" w:cs="Segoe UI"/>
        </w:rPr>
      </w:pPr>
      <w:r>
        <w:rPr>
          <w:rFonts w:ascii="Segoe UI" w:hAnsi="Segoe UI" w:cs="Segoe UI"/>
        </w:rPr>
        <w:br w:type="page"/>
      </w:r>
    </w:p>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36C0"/>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B01"/>
    <w:rsid w:val="001C52DE"/>
    <w:rsid w:val="001D6CB6"/>
    <w:rsid w:val="001E09A4"/>
    <w:rsid w:val="001E7C97"/>
    <w:rsid w:val="001F1B15"/>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07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A7992"/>
    <w:rsid w:val="004B4BE1"/>
    <w:rsid w:val="004C095C"/>
    <w:rsid w:val="004C2A1C"/>
    <w:rsid w:val="004D3814"/>
    <w:rsid w:val="004E747D"/>
    <w:rsid w:val="004F4216"/>
    <w:rsid w:val="004F53EE"/>
    <w:rsid w:val="00500FD5"/>
    <w:rsid w:val="00506AD4"/>
    <w:rsid w:val="00513C6F"/>
    <w:rsid w:val="00517C92"/>
    <w:rsid w:val="0052568F"/>
    <w:rsid w:val="00525FC6"/>
    <w:rsid w:val="00542DB3"/>
    <w:rsid w:val="00545A25"/>
    <w:rsid w:val="0054613A"/>
    <w:rsid w:val="00555F9F"/>
    <w:rsid w:val="00557B7F"/>
    <w:rsid w:val="0057388A"/>
    <w:rsid w:val="00575E1E"/>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FD3"/>
    <w:rsid w:val="006F75BA"/>
    <w:rsid w:val="0070182B"/>
    <w:rsid w:val="00702B26"/>
    <w:rsid w:val="00707CEB"/>
    <w:rsid w:val="00715809"/>
    <w:rsid w:val="00715D9D"/>
    <w:rsid w:val="00717F61"/>
    <w:rsid w:val="00724269"/>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C397F"/>
    <w:rsid w:val="007D3509"/>
    <w:rsid w:val="007D4BF5"/>
    <w:rsid w:val="007E0505"/>
    <w:rsid w:val="007E65D3"/>
    <w:rsid w:val="007F5F54"/>
    <w:rsid w:val="007F66C5"/>
    <w:rsid w:val="007F7192"/>
    <w:rsid w:val="008003D4"/>
    <w:rsid w:val="008211F5"/>
    <w:rsid w:val="00826B10"/>
    <w:rsid w:val="0082704C"/>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305B1"/>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23B5"/>
    <w:rsid w:val="009E5806"/>
    <w:rsid w:val="00A012FC"/>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04C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E1A68"/>
    <w:rsid w:val="00CF207D"/>
    <w:rsid w:val="00CF7E07"/>
    <w:rsid w:val="00D032A8"/>
    <w:rsid w:val="00D1146E"/>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DF67E3"/>
    <w:rsid w:val="00E04281"/>
    <w:rsid w:val="00E06E00"/>
    <w:rsid w:val="00E07698"/>
    <w:rsid w:val="00E11D9E"/>
    <w:rsid w:val="00E12E73"/>
    <w:rsid w:val="00E15F39"/>
    <w:rsid w:val="00E17957"/>
    <w:rsid w:val="00E2160C"/>
    <w:rsid w:val="00E21DB6"/>
    <w:rsid w:val="00E24A9C"/>
    <w:rsid w:val="00E30696"/>
    <w:rsid w:val="00E33D6C"/>
    <w:rsid w:val="00E43E31"/>
    <w:rsid w:val="00E45C35"/>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C6643"/>
    <w:rsid w:val="00ED52B1"/>
    <w:rsid w:val="00EE29BA"/>
    <w:rsid w:val="00EE339D"/>
    <w:rsid w:val="00EE7458"/>
    <w:rsid w:val="00EF556D"/>
    <w:rsid w:val="00EF5EFE"/>
    <w:rsid w:val="00EF6F56"/>
    <w:rsid w:val="00F047FD"/>
    <w:rsid w:val="00F06E52"/>
    <w:rsid w:val="00F16604"/>
    <w:rsid w:val="00F245AF"/>
    <w:rsid w:val="00F27D54"/>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11.425338159841306</c:v>
                </c:pt>
                <c:pt idx="1">
                  <c:v>11.238488775391586</c:v>
                </c:pt>
                <c:pt idx="2">
                  <c:v>15.801638562611204</c:v>
                </c:pt>
              </c:numCache>
            </c:numRef>
          </c:val>
        </c:ser>
        <c:marker val="1"/>
        <c:axId val="161664000"/>
        <c:axId val="161706752"/>
      </c:lineChart>
      <c:catAx>
        <c:axId val="161664000"/>
        <c:scaling>
          <c:orientation val="minMax"/>
        </c:scaling>
        <c:axPos val="b"/>
        <c:numFmt formatCode="General" sourceLinked="1"/>
        <c:tickLblPos val="nextTo"/>
        <c:crossAx val="161706752"/>
        <c:crosses val="autoZero"/>
        <c:auto val="1"/>
        <c:lblAlgn val="ctr"/>
        <c:lblOffset val="100"/>
      </c:catAx>
      <c:valAx>
        <c:axId val="1617067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64000"/>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9.9648234583795485</c:v>
                </c:pt>
                <c:pt idx="1">
                  <c:v>9.99780244846907</c:v>
                </c:pt>
                <c:pt idx="2">
                  <c:v>10.5589316120061</c:v>
                </c:pt>
              </c:numCache>
            </c:numRef>
          </c:val>
        </c:ser>
        <c:marker val="1"/>
        <c:axId val="162617984"/>
        <c:axId val="162640256"/>
      </c:lineChart>
      <c:catAx>
        <c:axId val="162617984"/>
        <c:scaling>
          <c:orientation val="minMax"/>
        </c:scaling>
        <c:axPos val="b"/>
        <c:numFmt formatCode="General" sourceLinked="1"/>
        <c:tickLblPos val="nextTo"/>
        <c:crossAx val="162640256"/>
        <c:crosses val="autoZero"/>
        <c:auto val="1"/>
        <c:lblAlgn val="ctr"/>
        <c:lblOffset val="100"/>
      </c:catAx>
      <c:valAx>
        <c:axId val="162640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17984"/>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8.2402170808340287</c:v>
                </c:pt>
                <c:pt idx="1">
                  <c:v>8.2817443940019295</c:v>
                </c:pt>
                <c:pt idx="2">
                  <c:v>8.2392351079928439</c:v>
                </c:pt>
              </c:numCache>
            </c:numRef>
          </c:val>
        </c:ser>
        <c:axId val="162737152"/>
        <c:axId val="162751232"/>
      </c:barChart>
      <c:catAx>
        <c:axId val="162737152"/>
        <c:scaling>
          <c:orientation val="minMax"/>
        </c:scaling>
        <c:axPos val="b"/>
        <c:numFmt formatCode="General" sourceLinked="1"/>
        <c:tickLblPos val="nextTo"/>
        <c:crossAx val="162751232"/>
        <c:crosses val="autoZero"/>
        <c:auto val="1"/>
        <c:lblAlgn val="ctr"/>
        <c:lblOffset val="100"/>
      </c:catAx>
      <c:valAx>
        <c:axId val="162751232"/>
        <c:scaling>
          <c:orientation val="minMax"/>
        </c:scaling>
        <c:axPos val="l"/>
        <c:majorGridlines/>
        <c:numFmt formatCode="General" sourceLinked="1"/>
        <c:tickLblPos val="nextTo"/>
        <c:txPr>
          <a:bodyPr/>
          <a:lstStyle/>
          <a:p>
            <a:pPr>
              <a:defRPr sz="800"/>
            </a:pPr>
            <a:endParaRPr lang="en-US"/>
          </a:p>
        </c:txPr>
        <c:crossAx val="162737152"/>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9.2372687097604675</c:v>
                </c:pt>
                <c:pt idx="1">
                  <c:v>9.2545862021340728</c:v>
                </c:pt>
                <c:pt idx="2">
                  <c:v>9.33410825375916</c:v>
                </c:pt>
              </c:numCache>
            </c:numRef>
          </c:val>
        </c:ser>
        <c:marker val="1"/>
        <c:axId val="162769920"/>
        <c:axId val="162669312"/>
      </c:lineChart>
      <c:catAx>
        <c:axId val="162769920"/>
        <c:scaling>
          <c:orientation val="minMax"/>
        </c:scaling>
        <c:axPos val="b"/>
        <c:numFmt formatCode="General" sourceLinked="1"/>
        <c:tickLblPos val="nextTo"/>
        <c:crossAx val="162669312"/>
        <c:crosses val="autoZero"/>
        <c:auto val="1"/>
        <c:lblAlgn val="ctr"/>
        <c:lblOffset val="100"/>
      </c:catAx>
      <c:valAx>
        <c:axId val="162669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69920"/>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8.9221650956869567</c:v>
                </c:pt>
                <c:pt idx="1">
                  <c:v>8.9156692805062736</c:v>
                </c:pt>
                <c:pt idx="2">
                  <c:v>8.9151189984867205</c:v>
                </c:pt>
              </c:numCache>
            </c:numRef>
          </c:val>
        </c:ser>
        <c:axId val="162700672"/>
        <c:axId val="162706560"/>
      </c:barChart>
      <c:catAx>
        <c:axId val="162700672"/>
        <c:scaling>
          <c:orientation val="minMax"/>
        </c:scaling>
        <c:axPos val="b"/>
        <c:numFmt formatCode="General" sourceLinked="1"/>
        <c:tickLblPos val="nextTo"/>
        <c:crossAx val="162706560"/>
        <c:crosses val="autoZero"/>
        <c:auto val="1"/>
        <c:lblAlgn val="ctr"/>
        <c:lblOffset val="100"/>
      </c:catAx>
      <c:valAx>
        <c:axId val="162706560"/>
        <c:scaling>
          <c:orientation val="minMax"/>
        </c:scaling>
        <c:axPos val="l"/>
        <c:majorGridlines/>
        <c:numFmt formatCode="General" sourceLinked="1"/>
        <c:tickLblPos val="nextTo"/>
        <c:txPr>
          <a:bodyPr/>
          <a:lstStyle/>
          <a:p>
            <a:pPr>
              <a:defRPr sz="800"/>
            </a:pPr>
            <a:endParaRPr lang="en-US"/>
          </a:p>
        </c:txPr>
        <c:crossAx val="162700672"/>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7.6874400206026303</c:v>
                </c:pt>
                <c:pt idx="1">
                  <c:v>7.7480162909413099</c:v>
                </c:pt>
                <c:pt idx="2">
                  <c:v>7.7579317140858155</c:v>
                </c:pt>
              </c:numCache>
            </c:numRef>
          </c:val>
        </c:ser>
        <c:marker val="1"/>
        <c:axId val="162798976"/>
        <c:axId val="162813056"/>
      </c:lineChart>
      <c:catAx>
        <c:axId val="162798976"/>
        <c:scaling>
          <c:orientation val="minMax"/>
        </c:scaling>
        <c:axPos val="b"/>
        <c:numFmt formatCode="General" sourceLinked="1"/>
        <c:tickLblPos val="nextTo"/>
        <c:crossAx val="162813056"/>
        <c:crosses val="autoZero"/>
        <c:auto val="1"/>
        <c:lblAlgn val="ctr"/>
        <c:lblOffset val="100"/>
      </c:catAx>
      <c:valAx>
        <c:axId val="1628130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98976"/>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2848768"/>
        <c:axId val="162850304"/>
      </c:barChart>
      <c:catAx>
        <c:axId val="162848768"/>
        <c:scaling>
          <c:orientation val="minMax"/>
        </c:scaling>
        <c:axPos val="b"/>
        <c:numFmt formatCode="General" sourceLinked="1"/>
        <c:tickLblPos val="nextTo"/>
        <c:crossAx val="162850304"/>
        <c:crosses val="autoZero"/>
        <c:auto val="1"/>
        <c:lblAlgn val="ctr"/>
        <c:lblOffset val="100"/>
      </c:catAx>
      <c:valAx>
        <c:axId val="162850304"/>
        <c:scaling>
          <c:orientation val="minMax"/>
        </c:scaling>
        <c:axPos val="l"/>
        <c:majorGridlines/>
        <c:numFmt formatCode="General" sourceLinked="1"/>
        <c:tickLblPos val="nextTo"/>
        <c:txPr>
          <a:bodyPr/>
          <a:lstStyle/>
          <a:p>
            <a:pPr>
              <a:defRPr sz="800"/>
            </a:pPr>
            <a:endParaRPr lang="en-US"/>
          </a:p>
        </c:txPr>
        <c:crossAx val="162848768"/>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19.194308606953399</c:v>
                </c:pt>
                <c:pt idx="1">
                  <c:v>18.833215193260205</c:v>
                </c:pt>
                <c:pt idx="2">
                  <c:v>19.391732613892199</c:v>
                </c:pt>
              </c:numCache>
            </c:numRef>
          </c:val>
        </c:ser>
        <c:marker val="1"/>
        <c:axId val="162906112"/>
        <c:axId val="162907648"/>
      </c:lineChart>
      <c:catAx>
        <c:axId val="162906112"/>
        <c:scaling>
          <c:orientation val="minMax"/>
        </c:scaling>
        <c:axPos val="b"/>
        <c:numFmt formatCode="General" sourceLinked="1"/>
        <c:tickLblPos val="nextTo"/>
        <c:crossAx val="162907648"/>
        <c:crosses val="autoZero"/>
        <c:auto val="1"/>
        <c:lblAlgn val="ctr"/>
        <c:lblOffset val="100"/>
      </c:catAx>
      <c:valAx>
        <c:axId val="162907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06112"/>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2.6402055021544601</c:v>
                </c:pt>
                <c:pt idx="1">
                  <c:v>2.6667814113597199</c:v>
                </c:pt>
                <c:pt idx="2">
                  <c:v>2.5743545611015533</c:v>
                </c:pt>
              </c:numCache>
            </c:numRef>
          </c:val>
        </c:ser>
        <c:axId val="163024896"/>
        <c:axId val="163026432"/>
      </c:barChart>
      <c:catAx>
        <c:axId val="163024896"/>
        <c:scaling>
          <c:orientation val="minMax"/>
        </c:scaling>
        <c:axPos val="b"/>
        <c:numFmt formatCode="General" sourceLinked="1"/>
        <c:tickLblPos val="nextTo"/>
        <c:crossAx val="163026432"/>
        <c:crosses val="autoZero"/>
        <c:auto val="1"/>
        <c:lblAlgn val="ctr"/>
        <c:lblOffset val="100"/>
      </c:catAx>
      <c:valAx>
        <c:axId val="163026432"/>
        <c:scaling>
          <c:orientation val="minMax"/>
        </c:scaling>
        <c:axPos val="l"/>
        <c:majorGridlines/>
        <c:numFmt formatCode="General" sourceLinked="1"/>
        <c:tickLblPos val="nextTo"/>
        <c:txPr>
          <a:bodyPr/>
          <a:lstStyle/>
          <a:p>
            <a:pPr>
              <a:defRPr sz="800"/>
            </a:pPr>
            <a:endParaRPr lang="en-US"/>
          </a:p>
        </c:txPr>
        <c:crossAx val="163024896"/>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18.466961833633789</c:v>
                </c:pt>
                <c:pt idx="1">
                  <c:v>18.495714213795956</c:v>
                </c:pt>
                <c:pt idx="2">
                  <c:v>18.472911233018287</c:v>
                </c:pt>
              </c:numCache>
            </c:numRef>
          </c:val>
        </c:ser>
        <c:marker val="1"/>
        <c:axId val="162930688"/>
        <c:axId val="162932224"/>
      </c:lineChart>
      <c:catAx>
        <c:axId val="162930688"/>
        <c:scaling>
          <c:orientation val="minMax"/>
        </c:scaling>
        <c:axPos val="b"/>
        <c:numFmt formatCode="General" sourceLinked="1"/>
        <c:tickLblPos val="nextTo"/>
        <c:crossAx val="162932224"/>
        <c:crosses val="autoZero"/>
        <c:auto val="1"/>
        <c:lblAlgn val="ctr"/>
        <c:lblOffset val="100"/>
      </c:catAx>
      <c:valAx>
        <c:axId val="162932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30688"/>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3.0991050712628399</c:v>
                </c:pt>
                <c:pt idx="1">
                  <c:v>3.0939759036144587</c:v>
                </c:pt>
                <c:pt idx="2">
                  <c:v>3.1122203098106676</c:v>
                </c:pt>
              </c:numCache>
            </c:numRef>
          </c:val>
        </c:ser>
        <c:axId val="162963840"/>
        <c:axId val="162965376"/>
      </c:barChart>
      <c:catAx>
        <c:axId val="162963840"/>
        <c:scaling>
          <c:orientation val="minMax"/>
        </c:scaling>
        <c:axPos val="b"/>
        <c:numFmt formatCode="General" sourceLinked="1"/>
        <c:tickLblPos val="nextTo"/>
        <c:crossAx val="162965376"/>
        <c:crosses val="autoZero"/>
        <c:auto val="1"/>
        <c:lblAlgn val="ctr"/>
        <c:lblOffset val="100"/>
      </c:catAx>
      <c:valAx>
        <c:axId val="162965376"/>
        <c:scaling>
          <c:orientation val="minMax"/>
        </c:scaling>
        <c:axPos val="l"/>
        <c:majorGridlines/>
        <c:numFmt formatCode="General" sourceLinked="1"/>
        <c:tickLblPos val="nextTo"/>
        <c:txPr>
          <a:bodyPr/>
          <a:lstStyle/>
          <a:p>
            <a:pPr>
              <a:defRPr sz="800"/>
            </a:pPr>
            <a:endParaRPr lang="en-US"/>
          </a:p>
        </c:txPr>
        <c:crossAx val="162963840"/>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10.2837521537861</c:v>
                </c:pt>
                <c:pt idx="1">
                  <c:v>10.239407481438001</c:v>
                </c:pt>
                <c:pt idx="2">
                  <c:v>10.170492549945926</c:v>
                </c:pt>
              </c:numCache>
            </c:numRef>
          </c:val>
        </c:ser>
        <c:marker val="1"/>
        <c:axId val="161730560"/>
        <c:axId val="161732096"/>
      </c:lineChart>
      <c:catAx>
        <c:axId val="161730560"/>
        <c:scaling>
          <c:orientation val="minMax"/>
        </c:scaling>
        <c:axPos val="b"/>
        <c:numFmt formatCode="General" sourceLinked="1"/>
        <c:tickLblPos val="nextTo"/>
        <c:crossAx val="161732096"/>
        <c:crosses val="autoZero"/>
        <c:auto val="1"/>
        <c:lblAlgn val="ctr"/>
        <c:lblOffset val="100"/>
      </c:catAx>
      <c:valAx>
        <c:axId val="1617320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30560"/>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11.408123203708501</c:v>
                </c:pt>
                <c:pt idx="1">
                  <c:v>11.6237391637048</c:v>
                </c:pt>
                <c:pt idx="2">
                  <c:v>11.7006097728342</c:v>
                </c:pt>
              </c:numCache>
            </c:numRef>
          </c:val>
        </c:ser>
        <c:marker val="1"/>
        <c:axId val="163074432"/>
        <c:axId val="163075968"/>
      </c:lineChart>
      <c:catAx>
        <c:axId val="163074432"/>
        <c:scaling>
          <c:orientation val="minMax"/>
        </c:scaling>
        <c:axPos val="b"/>
        <c:numFmt formatCode="General" sourceLinked="1"/>
        <c:tickLblPos val="nextTo"/>
        <c:crossAx val="163075968"/>
        <c:crosses val="autoZero"/>
        <c:auto val="1"/>
        <c:lblAlgn val="ctr"/>
        <c:lblOffset val="100"/>
      </c:catAx>
      <c:valAx>
        <c:axId val="1630759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74432"/>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3128064"/>
        <c:axId val="163129600"/>
      </c:barChart>
      <c:catAx>
        <c:axId val="163128064"/>
        <c:scaling>
          <c:orientation val="minMax"/>
        </c:scaling>
        <c:axPos val="b"/>
        <c:numFmt formatCode="General" sourceLinked="1"/>
        <c:tickLblPos val="nextTo"/>
        <c:crossAx val="163129600"/>
        <c:crosses val="autoZero"/>
        <c:auto val="1"/>
        <c:lblAlgn val="ctr"/>
        <c:lblOffset val="100"/>
      </c:catAx>
      <c:valAx>
        <c:axId val="163129600"/>
        <c:scaling>
          <c:orientation val="minMax"/>
        </c:scaling>
        <c:axPos val="l"/>
        <c:majorGridlines/>
        <c:numFmt formatCode="General" sourceLinked="1"/>
        <c:tickLblPos val="nextTo"/>
        <c:txPr>
          <a:bodyPr/>
          <a:lstStyle/>
          <a:p>
            <a:pPr>
              <a:defRPr sz="800"/>
            </a:pPr>
            <a:endParaRPr lang="en-US"/>
          </a:p>
        </c:txPr>
        <c:crossAx val="163128064"/>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22.469927952098899</c:v>
                </c:pt>
                <c:pt idx="1">
                  <c:v>22.015578668199801</c:v>
                </c:pt>
                <c:pt idx="2">
                  <c:v>22.606658521872301</c:v>
                </c:pt>
              </c:numCache>
            </c:numRef>
          </c:val>
        </c:ser>
        <c:marker val="1"/>
        <c:axId val="163169024"/>
        <c:axId val="163170560"/>
      </c:lineChart>
      <c:catAx>
        <c:axId val="163169024"/>
        <c:scaling>
          <c:orientation val="minMax"/>
        </c:scaling>
        <c:axPos val="b"/>
        <c:numFmt formatCode="General" sourceLinked="1"/>
        <c:tickLblPos val="nextTo"/>
        <c:crossAx val="163170560"/>
        <c:crosses val="autoZero"/>
        <c:auto val="1"/>
        <c:lblAlgn val="ctr"/>
        <c:lblOffset val="100"/>
      </c:catAx>
      <c:valAx>
        <c:axId val="163170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69024"/>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2.02328111401218</c:v>
                </c:pt>
                <c:pt idx="1">
                  <c:v>2.1706751054852269</c:v>
                </c:pt>
                <c:pt idx="2">
                  <c:v>2.0481012658227828</c:v>
                </c:pt>
              </c:numCache>
            </c:numRef>
          </c:val>
        </c:ser>
        <c:axId val="163214464"/>
        <c:axId val="163216000"/>
      </c:barChart>
      <c:catAx>
        <c:axId val="163214464"/>
        <c:scaling>
          <c:orientation val="minMax"/>
        </c:scaling>
        <c:axPos val="b"/>
        <c:numFmt formatCode="General" sourceLinked="1"/>
        <c:tickLblPos val="nextTo"/>
        <c:crossAx val="163216000"/>
        <c:crosses val="autoZero"/>
        <c:auto val="1"/>
        <c:lblAlgn val="ctr"/>
        <c:lblOffset val="100"/>
      </c:catAx>
      <c:valAx>
        <c:axId val="163216000"/>
        <c:scaling>
          <c:orientation val="minMax"/>
        </c:scaling>
        <c:axPos val="l"/>
        <c:majorGridlines/>
        <c:numFmt formatCode="General" sourceLinked="1"/>
        <c:tickLblPos val="nextTo"/>
        <c:txPr>
          <a:bodyPr/>
          <a:lstStyle/>
          <a:p>
            <a:pPr>
              <a:defRPr sz="800"/>
            </a:pPr>
            <a:endParaRPr lang="en-US"/>
          </a:p>
        </c:txPr>
        <c:crossAx val="163214464"/>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20.229026525882102</c:v>
                </c:pt>
                <c:pt idx="1">
                  <c:v>20.269415116946401</c:v>
                </c:pt>
                <c:pt idx="2">
                  <c:v>20.156721322321488</c:v>
                </c:pt>
              </c:numCache>
            </c:numRef>
          </c:val>
        </c:ser>
        <c:marker val="1"/>
        <c:axId val="163267712"/>
        <c:axId val="163269248"/>
      </c:lineChart>
      <c:catAx>
        <c:axId val="163267712"/>
        <c:scaling>
          <c:orientation val="minMax"/>
        </c:scaling>
        <c:axPos val="b"/>
        <c:numFmt formatCode="General" sourceLinked="1"/>
        <c:tickLblPos val="nextTo"/>
        <c:crossAx val="163269248"/>
        <c:crosses val="autoZero"/>
        <c:auto val="1"/>
        <c:lblAlgn val="ctr"/>
        <c:lblOffset val="100"/>
      </c:catAx>
      <c:valAx>
        <c:axId val="1632692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67712"/>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2.09899912967798</c:v>
                </c:pt>
                <c:pt idx="1">
                  <c:v>2.0970464135021074</c:v>
                </c:pt>
                <c:pt idx="2">
                  <c:v>2.07573839662447</c:v>
                </c:pt>
              </c:numCache>
            </c:numRef>
          </c:val>
        </c:ser>
        <c:axId val="163309056"/>
        <c:axId val="163310592"/>
      </c:barChart>
      <c:catAx>
        <c:axId val="163309056"/>
        <c:scaling>
          <c:orientation val="minMax"/>
        </c:scaling>
        <c:axPos val="b"/>
        <c:numFmt formatCode="General" sourceLinked="1"/>
        <c:tickLblPos val="nextTo"/>
        <c:crossAx val="163310592"/>
        <c:crosses val="autoZero"/>
        <c:auto val="1"/>
        <c:lblAlgn val="ctr"/>
        <c:lblOffset val="100"/>
      </c:catAx>
      <c:valAx>
        <c:axId val="163310592"/>
        <c:scaling>
          <c:orientation val="minMax"/>
        </c:scaling>
        <c:axPos val="l"/>
        <c:majorGridlines/>
        <c:numFmt formatCode="General" sourceLinked="1"/>
        <c:tickLblPos val="nextTo"/>
        <c:txPr>
          <a:bodyPr/>
          <a:lstStyle/>
          <a:p>
            <a:pPr>
              <a:defRPr sz="800"/>
            </a:pPr>
            <a:endParaRPr lang="en-US"/>
          </a:p>
        </c:txPr>
        <c:crossAx val="163309056"/>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12.532688951841402</c:v>
                </c:pt>
                <c:pt idx="1">
                  <c:v>12.565237668522615</c:v>
                </c:pt>
                <c:pt idx="2">
                  <c:v>12.845462005494308</c:v>
                </c:pt>
              </c:numCache>
            </c:numRef>
          </c:val>
        </c:ser>
        <c:marker val="1"/>
        <c:axId val="163354112"/>
        <c:axId val="163355648"/>
      </c:lineChart>
      <c:catAx>
        <c:axId val="163354112"/>
        <c:scaling>
          <c:orientation val="minMax"/>
        </c:scaling>
        <c:axPos val="b"/>
        <c:numFmt formatCode="General" sourceLinked="1"/>
        <c:tickLblPos val="nextTo"/>
        <c:crossAx val="163355648"/>
        <c:crosses val="autoZero"/>
        <c:auto val="1"/>
        <c:lblAlgn val="ctr"/>
        <c:lblOffset val="100"/>
      </c:catAx>
      <c:valAx>
        <c:axId val="1633556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54112"/>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9.5942123585726709</c:v>
                </c:pt>
                <c:pt idx="1">
                  <c:v>9.9911392405063388</c:v>
                </c:pt>
                <c:pt idx="2">
                  <c:v>9.9808016877637105</c:v>
                </c:pt>
              </c:numCache>
            </c:numRef>
          </c:val>
        </c:ser>
        <c:axId val="163465472"/>
        <c:axId val="163487744"/>
      </c:barChart>
      <c:catAx>
        <c:axId val="163465472"/>
        <c:scaling>
          <c:orientation val="minMax"/>
        </c:scaling>
        <c:axPos val="b"/>
        <c:numFmt formatCode="General" sourceLinked="1"/>
        <c:tickLblPos val="nextTo"/>
        <c:crossAx val="163487744"/>
        <c:crosses val="autoZero"/>
        <c:auto val="1"/>
        <c:lblAlgn val="ctr"/>
        <c:lblOffset val="100"/>
      </c:catAx>
      <c:valAx>
        <c:axId val="163487744"/>
        <c:scaling>
          <c:orientation val="minMax"/>
        </c:scaling>
        <c:axPos val="l"/>
        <c:majorGridlines/>
        <c:numFmt formatCode="General" sourceLinked="1"/>
        <c:tickLblPos val="nextTo"/>
        <c:txPr>
          <a:bodyPr/>
          <a:lstStyle/>
          <a:p>
            <a:pPr>
              <a:defRPr sz="800"/>
            </a:pPr>
            <a:endParaRPr lang="en-US"/>
          </a:p>
        </c:txPr>
        <c:crossAx val="163465472"/>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12.711437936184106</c:v>
                </c:pt>
                <c:pt idx="1">
                  <c:v>12.7008933695589</c:v>
                </c:pt>
              </c:numCache>
            </c:numRef>
          </c:val>
        </c:ser>
        <c:marker val="1"/>
        <c:axId val="163510528"/>
        <c:axId val="163385344"/>
      </c:lineChart>
      <c:catAx>
        <c:axId val="163510528"/>
        <c:scaling>
          <c:orientation val="minMax"/>
        </c:scaling>
        <c:axPos val="b"/>
        <c:numFmt formatCode="General" sourceLinked="1"/>
        <c:tickLblPos val="nextTo"/>
        <c:crossAx val="163385344"/>
        <c:crosses val="autoZero"/>
        <c:auto val="1"/>
        <c:lblAlgn val="ctr"/>
        <c:lblOffset val="100"/>
      </c:catAx>
      <c:valAx>
        <c:axId val="1633853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10528"/>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5.6929396916528496</c:v>
                </c:pt>
                <c:pt idx="1">
                  <c:v>6.4497865593364949</c:v>
                </c:pt>
              </c:numCache>
            </c:numRef>
          </c:val>
        </c:ser>
        <c:axId val="163428992"/>
        <c:axId val="163434880"/>
      </c:barChart>
      <c:catAx>
        <c:axId val="163428992"/>
        <c:scaling>
          <c:orientation val="minMax"/>
        </c:scaling>
        <c:axPos val="b"/>
        <c:numFmt formatCode="General" sourceLinked="1"/>
        <c:tickLblPos val="nextTo"/>
        <c:crossAx val="163434880"/>
        <c:crosses val="autoZero"/>
        <c:auto val="1"/>
        <c:lblAlgn val="ctr"/>
        <c:lblOffset val="100"/>
      </c:catAx>
      <c:valAx>
        <c:axId val="163434880"/>
        <c:scaling>
          <c:orientation val="minMax"/>
        </c:scaling>
        <c:axPos val="l"/>
        <c:majorGridlines/>
        <c:numFmt formatCode="General" sourceLinked="1"/>
        <c:tickLblPos val="nextTo"/>
        <c:txPr>
          <a:bodyPr/>
          <a:lstStyle/>
          <a:p>
            <a:pPr>
              <a:defRPr sz="800"/>
            </a:pPr>
            <a:endParaRPr lang="en-US"/>
          </a:p>
        </c:txPr>
        <c:crossAx val="163428992"/>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Derbyshire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7.9964215191878703</c:v>
                </c:pt>
                <c:pt idx="1">
                  <c:v>8.0042395752283664</c:v>
                </c:pt>
                <c:pt idx="2">
                  <c:v>8.0122087676134282</c:v>
                </c:pt>
              </c:numCache>
            </c:numRef>
          </c:val>
        </c:ser>
        <c:marker val="1"/>
        <c:axId val="132620672"/>
        <c:axId val="132622208"/>
      </c:lineChart>
      <c:catAx>
        <c:axId val="132620672"/>
        <c:scaling>
          <c:orientation val="minMax"/>
        </c:scaling>
        <c:axPos val="b"/>
        <c:numFmt formatCode="General" sourceLinked="1"/>
        <c:tickLblPos val="nextTo"/>
        <c:crossAx val="132622208"/>
        <c:crosses val="autoZero"/>
        <c:auto val="1"/>
        <c:lblAlgn val="ctr"/>
        <c:lblOffset val="100"/>
      </c:catAx>
      <c:valAx>
        <c:axId val="13262220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620672"/>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10.557218645377301</c:v>
                </c:pt>
                <c:pt idx="1">
                  <c:v>10.969600579949518</c:v>
                </c:pt>
              </c:numCache>
            </c:numRef>
          </c:val>
        </c:ser>
        <c:marker val="1"/>
        <c:axId val="163531392"/>
        <c:axId val="163541376"/>
      </c:lineChart>
      <c:catAx>
        <c:axId val="163531392"/>
        <c:scaling>
          <c:orientation val="minMax"/>
        </c:scaling>
        <c:axPos val="b"/>
        <c:numFmt formatCode="General" sourceLinked="1"/>
        <c:tickLblPos val="nextTo"/>
        <c:crossAx val="163541376"/>
        <c:crosses val="autoZero"/>
        <c:auto val="1"/>
        <c:lblAlgn val="ctr"/>
        <c:lblOffset val="100"/>
      </c:catAx>
      <c:valAx>
        <c:axId val="1635413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31392"/>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6.48971763716004</c:v>
                </c:pt>
                <c:pt idx="1">
                  <c:v>6.9768264422490658</c:v>
                </c:pt>
              </c:numCache>
            </c:numRef>
          </c:val>
        </c:ser>
        <c:axId val="163580928"/>
        <c:axId val="163599104"/>
      </c:barChart>
      <c:catAx>
        <c:axId val="163580928"/>
        <c:scaling>
          <c:orientation val="minMax"/>
        </c:scaling>
        <c:axPos val="b"/>
        <c:numFmt formatCode="General" sourceLinked="1"/>
        <c:tickLblPos val="nextTo"/>
        <c:crossAx val="163599104"/>
        <c:crosses val="autoZero"/>
        <c:auto val="1"/>
        <c:lblAlgn val="ctr"/>
        <c:lblOffset val="100"/>
      </c:catAx>
      <c:valAx>
        <c:axId val="163599104"/>
        <c:scaling>
          <c:orientation val="minMax"/>
        </c:scaling>
        <c:axPos val="l"/>
        <c:majorGridlines/>
        <c:numFmt formatCode="General" sourceLinked="1"/>
        <c:tickLblPos val="nextTo"/>
        <c:txPr>
          <a:bodyPr/>
          <a:lstStyle/>
          <a:p>
            <a:pPr>
              <a:defRPr sz="800"/>
            </a:pPr>
            <a:endParaRPr lang="en-US"/>
          </a:p>
        </c:txPr>
        <c:crossAx val="163580928"/>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8.4206750430515456</c:v>
                </c:pt>
                <c:pt idx="1">
                  <c:v>8.3719203777726303</c:v>
                </c:pt>
              </c:numCache>
            </c:numRef>
          </c:val>
        </c:ser>
        <c:marker val="1"/>
        <c:axId val="163625984"/>
        <c:axId val="163631872"/>
      </c:lineChart>
      <c:catAx>
        <c:axId val="163625984"/>
        <c:scaling>
          <c:orientation val="minMax"/>
        </c:scaling>
        <c:axPos val="b"/>
        <c:numFmt formatCode="General" sourceLinked="1"/>
        <c:tickLblPos val="nextTo"/>
        <c:crossAx val="163631872"/>
        <c:crosses val="autoZero"/>
        <c:auto val="1"/>
        <c:lblAlgn val="ctr"/>
        <c:lblOffset val="100"/>
      </c:catAx>
      <c:valAx>
        <c:axId val="1636318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25984"/>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3671424"/>
        <c:axId val="163677312"/>
      </c:barChart>
      <c:catAx>
        <c:axId val="163671424"/>
        <c:scaling>
          <c:orientation val="minMax"/>
        </c:scaling>
        <c:axPos val="b"/>
        <c:numFmt formatCode="General" sourceLinked="1"/>
        <c:tickLblPos val="nextTo"/>
        <c:crossAx val="163677312"/>
        <c:crosses val="autoZero"/>
        <c:auto val="1"/>
        <c:lblAlgn val="ctr"/>
        <c:lblOffset val="100"/>
      </c:catAx>
      <c:valAx>
        <c:axId val="163677312"/>
        <c:scaling>
          <c:orientation val="minMax"/>
        </c:scaling>
        <c:axPos val="l"/>
        <c:majorGridlines/>
        <c:numFmt formatCode="General" sourceLinked="1"/>
        <c:tickLblPos val="nextTo"/>
        <c:txPr>
          <a:bodyPr/>
          <a:lstStyle/>
          <a:p>
            <a:pPr>
              <a:defRPr sz="800"/>
            </a:pPr>
            <a:endParaRPr lang="en-US"/>
          </a:p>
        </c:txPr>
        <c:crossAx val="163671424"/>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43.114544199227339</c:v>
                </c:pt>
                <c:pt idx="1">
                  <c:v>52.930705988296396</c:v>
                </c:pt>
              </c:numCache>
            </c:numRef>
          </c:val>
        </c:ser>
        <c:marker val="1"/>
        <c:axId val="163721216"/>
        <c:axId val="163722752"/>
      </c:lineChart>
      <c:catAx>
        <c:axId val="163721216"/>
        <c:scaling>
          <c:orientation val="minMax"/>
        </c:scaling>
        <c:axPos val="b"/>
        <c:numFmt formatCode="General" sourceLinked="1"/>
        <c:tickLblPos val="nextTo"/>
        <c:crossAx val="163722752"/>
        <c:crosses val="autoZero"/>
        <c:auto val="1"/>
        <c:lblAlgn val="ctr"/>
        <c:lblOffset val="100"/>
      </c:catAx>
      <c:valAx>
        <c:axId val="1637227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21216"/>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0.102996857135787</c:v>
                </c:pt>
                <c:pt idx="1">
                  <c:v>6.4495670203683478E-2</c:v>
                </c:pt>
              </c:numCache>
            </c:numRef>
          </c:val>
        </c:ser>
        <c:axId val="163766656"/>
        <c:axId val="163768192"/>
      </c:barChart>
      <c:catAx>
        <c:axId val="163766656"/>
        <c:scaling>
          <c:orientation val="minMax"/>
        </c:scaling>
        <c:axPos val="b"/>
        <c:numFmt formatCode="General" sourceLinked="1"/>
        <c:tickLblPos val="nextTo"/>
        <c:crossAx val="163768192"/>
        <c:crosses val="autoZero"/>
        <c:auto val="1"/>
        <c:lblAlgn val="ctr"/>
        <c:lblOffset val="100"/>
      </c:catAx>
      <c:valAx>
        <c:axId val="163768192"/>
        <c:scaling>
          <c:orientation val="minMax"/>
        </c:scaling>
        <c:axPos val="l"/>
        <c:majorGridlines/>
        <c:numFmt formatCode="General" sourceLinked="1"/>
        <c:tickLblPos val="nextTo"/>
        <c:txPr>
          <a:bodyPr/>
          <a:lstStyle/>
          <a:p>
            <a:pPr>
              <a:defRPr sz="800"/>
            </a:pPr>
            <a:endParaRPr lang="en-US"/>
          </a:p>
        </c:txPr>
        <c:crossAx val="163766656"/>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36.032644862219897</c:v>
                </c:pt>
                <c:pt idx="1">
                  <c:v>43.028512167863113</c:v>
                </c:pt>
              </c:numCache>
            </c:numRef>
          </c:val>
        </c:ser>
        <c:marker val="1"/>
        <c:axId val="163860864"/>
        <c:axId val="163862400"/>
      </c:lineChart>
      <c:catAx>
        <c:axId val="163860864"/>
        <c:scaling>
          <c:orientation val="minMax"/>
        </c:scaling>
        <c:axPos val="b"/>
        <c:numFmt formatCode="General" sourceLinked="1"/>
        <c:tickLblPos val="nextTo"/>
        <c:crossAx val="163862400"/>
        <c:crosses val="autoZero"/>
        <c:auto val="1"/>
        <c:lblAlgn val="ctr"/>
        <c:lblOffset val="100"/>
      </c:catAx>
      <c:valAx>
        <c:axId val="163862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60864"/>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0.17842559825781401</c:v>
                </c:pt>
                <c:pt idx="1">
                  <c:v>7.3716306866691186E-2</c:v>
                </c:pt>
              </c:numCache>
            </c:numRef>
          </c:val>
        </c:ser>
        <c:axId val="163910400"/>
        <c:axId val="163911936"/>
      </c:barChart>
      <c:catAx>
        <c:axId val="163910400"/>
        <c:scaling>
          <c:orientation val="minMax"/>
        </c:scaling>
        <c:axPos val="b"/>
        <c:numFmt formatCode="General" sourceLinked="1"/>
        <c:tickLblPos val="nextTo"/>
        <c:crossAx val="163911936"/>
        <c:crosses val="autoZero"/>
        <c:auto val="1"/>
        <c:lblAlgn val="ctr"/>
        <c:lblOffset val="100"/>
      </c:catAx>
      <c:valAx>
        <c:axId val="163911936"/>
        <c:scaling>
          <c:orientation val="minMax"/>
        </c:scaling>
        <c:axPos val="l"/>
        <c:majorGridlines/>
        <c:numFmt formatCode="General" sourceLinked="1"/>
        <c:tickLblPos val="nextTo"/>
        <c:txPr>
          <a:bodyPr/>
          <a:lstStyle/>
          <a:p>
            <a:pPr>
              <a:defRPr sz="800"/>
            </a:pPr>
            <a:endParaRPr lang="en-US"/>
          </a:p>
        </c:txPr>
        <c:crossAx val="163910400"/>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18.244748905485402</c:v>
                </c:pt>
                <c:pt idx="1">
                  <c:v>22.686788932631178</c:v>
                </c:pt>
              </c:numCache>
            </c:numRef>
          </c:val>
        </c:ser>
        <c:marker val="1"/>
        <c:axId val="163963648"/>
        <c:axId val="163965184"/>
      </c:lineChart>
      <c:catAx>
        <c:axId val="163963648"/>
        <c:scaling>
          <c:orientation val="minMax"/>
        </c:scaling>
        <c:axPos val="b"/>
        <c:numFmt formatCode="General" sourceLinked="1"/>
        <c:tickLblPos val="nextTo"/>
        <c:crossAx val="163965184"/>
        <c:crosses val="autoZero"/>
        <c:auto val="1"/>
        <c:lblAlgn val="ctr"/>
        <c:lblOffset val="100"/>
      </c:catAx>
      <c:valAx>
        <c:axId val="1639651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63648"/>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2.422282164864257</c:v>
                </c:pt>
                <c:pt idx="1">
                  <c:v>1.3109403585803099</c:v>
                </c:pt>
              </c:numCache>
            </c:numRef>
          </c:val>
        </c:ser>
        <c:axId val="164017280"/>
        <c:axId val="164018816"/>
      </c:barChart>
      <c:catAx>
        <c:axId val="164017280"/>
        <c:scaling>
          <c:orientation val="minMax"/>
        </c:scaling>
        <c:axPos val="b"/>
        <c:numFmt formatCode="General" sourceLinked="1"/>
        <c:tickLblPos val="nextTo"/>
        <c:crossAx val="164018816"/>
        <c:crosses val="autoZero"/>
        <c:auto val="1"/>
        <c:lblAlgn val="ctr"/>
        <c:lblOffset val="100"/>
      </c:catAx>
      <c:valAx>
        <c:axId val="164018816"/>
        <c:scaling>
          <c:orientation val="minMax"/>
        </c:scaling>
        <c:axPos val="l"/>
        <c:majorGridlines/>
        <c:numFmt formatCode="General" sourceLinked="1"/>
        <c:tickLblPos val="nextTo"/>
        <c:txPr>
          <a:bodyPr/>
          <a:lstStyle/>
          <a:p>
            <a:pPr>
              <a:defRPr sz="800"/>
            </a:pPr>
            <a:endParaRPr lang="en-US"/>
          </a:p>
        </c:txPr>
        <c:crossAx val="164017280"/>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Derbyshire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14.5770586272572</c:v>
                </c:pt>
                <c:pt idx="1">
                  <c:v>14.3013155432232</c:v>
                </c:pt>
                <c:pt idx="2">
                  <c:v>16.368632095611868</c:v>
                </c:pt>
              </c:numCache>
            </c:numRef>
          </c:val>
        </c:ser>
        <c:marker val="1"/>
        <c:axId val="162358016"/>
        <c:axId val="162359552"/>
      </c:lineChart>
      <c:catAx>
        <c:axId val="162358016"/>
        <c:scaling>
          <c:orientation val="minMax"/>
        </c:scaling>
        <c:axPos val="b"/>
        <c:numFmt formatCode="General" sourceLinked="1"/>
        <c:tickLblPos val="nextTo"/>
        <c:crossAx val="162359552"/>
        <c:crosses val="autoZero"/>
        <c:auto val="1"/>
        <c:lblAlgn val="ctr"/>
        <c:lblOffset val="100"/>
      </c:catAx>
      <c:valAx>
        <c:axId val="16235955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58016"/>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Derbyshire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10.841882010799207</c:v>
                </c:pt>
              </c:numCache>
            </c:numRef>
          </c:val>
        </c:ser>
        <c:axId val="164119680"/>
        <c:axId val="164121216"/>
      </c:barChart>
      <c:catAx>
        <c:axId val="164119680"/>
        <c:scaling>
          <c:orientation val="minMax"/>
        </c:scaling>
        <c:axPos val="b"/>
        <c:numFmt formatCode="General" sourceLinked="1"/>
        <c:tickLblPos val="nextTo"/>
        <c:crossAx val="164121216"/>
        <c:crosses val="autoZero"/>
        <c:auto val="1"/>
        <c:lblAlgn val="ctr"/>
        <c:lblOffset val="100"/>
      </c:catAx>
      <c:valAx>
        <c:axId val="1641212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19680"/>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Derbyshire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7.8566410537870501</c:v>
                </c:pt>
              </c:numCache>
            </c:numRef>
          </c:val>
        </c:ser>
        <c:axId val="164160640"/>
        <c:axId val="164162176"/>
      </c:barChart>
      <c:catAx>
        <c:axId val="164160640"/>
        <c:scaling>
          <c:orientation val="minMax"/>
        </c:scaling>
        <c:axPos val="b"/>
        <c:numFmt formatCode="General" sourceLinked="1"/>
        <c:tickLblPos val="nextTo"/>
        <c:crossAx val="164162176"/>
        <c:crosses val="autoZero"/>
        <c:auto val="1"/>
        <c:lblAlgn val="ctr"/>
        <c:lblOffset val="100"/>
      </c:catAx>
      <c:valAx>
        <c:axId val="164162176"/>
        <c:scaling>
          <c:orientation val="minMax"/>
        </c:scaling>
        <c:axPos val="l"/>
        <c:majorGridlines/>
        <c:numFmt formatCode="General" sourceLinked="1"/>
        <c:tickLblPos val="nextTo"/>
        <c:txPr>
          <a:bodyPr/>
          <a:lstStyle/>
          <a:p>
            <a:pPr>
              <a:defRPr sz="800"/>
            </a:pPr>
            <a:endParaRPr lang="en-US"/>
          </a:p>
        </c:txPr>
        <c:crossAx val="164160640"/>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Derbyshire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7.9255481885658403</c:v>
                </c:pt>
              </c:numCache>
            </c:numRef>
          </c:val>
        </c:ser>
        <c:axId val="164074240"/>
        <c:axId val="164075776"/>
      </c:barChart>
      <c:catAx>
        <c:axId val="164074240"/>
        <c:scaling>
          <c:orientation val="minMax"/>
        </c:scaling>
        <c:axPos val="b"/>
        <c:numFmt formatCode="General" sourceLinked="1"/>
        <c:tickLblPos val="nextTo"/>
        <c:crossAx val="164075776"/>
        <c:crosses val="autoZero"/>
        <c:auto val="1"/>
        <c:lblAlgn val="ctr"/>
        <c:lblOffset val="100"/>
      </c:catAx>
      <c:valAx>
        <c:axId val="1640757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74240"/>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Derbyshire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64193408"/>
        <c:axId val="164194944"/>
      </c:barChart>
      <c:catAx>
        <c:axId val="164193408"/>
        <c:scaling>
          <c:orientation val="minMax"/>
        </c:scaling>
        <c:axPos val="b"/>
        <c:numFmt formatCode="General" sourceLinked="1"/>
        <c:tickLblPos val="nextTo"/>
        <c:crossAx val="164194944"/>
        <c:crosses val="autoZero"/>
        <c:auto val="1"/>
        <c:lblAlgn val="ctr"/>
        <c:lblOffset val="100"/>
      </c:catAx>
      <c:valAx>
        <c:axId val="164194944"/>
        <c:scaling>
          <c:orientation val="minMax"/>
        </c:scaling>
        <c:axPos val="l"/>
        <c:majorGridlines/>
        <c:numFmt formatCode="General" sourceLinked="1"/>
        <c:tickLblPos val="nextTo"/>
        <c:txPr>
          <a:bodyPr/>
          <a:lstStyle/>
          <a:p>
            <a:pPr>
              <a:defRPr sz="800"/>
            </a:pPr>
            <a:endParaRPr lang="en-US"/>
          </a:p>
        </c:txPr>
        <c:crossAx val="16419340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10.719326961269498</c:v>
                </c:pt>
                <c:pt idx="1">
                  <c:v>10.1068024294197</c:v>
                </c:pt>
                <c:pt idx="2">
                  <c:v>10.429566841918907</c:v>
                </c:pt>
              </c:numCache>
            </c:numRef>
          </c:val>
        </c:ser>
        <c:marker val="1"/>
        <c:axId val="164217984"/>
        <c:axId val="164219520"/>
      </c:lineChart>
      <c:catAx>
        <c:axId val="164217984"/>
        <c:scaling>
          <c:orientation val="minMax"/>
        </c:scaling>
        <c:axPos val="b"/>
        <c:numFmt formatCode="General" sourceLinked="1"/>
        <c:tickLblPos val="nextTo"/>
        <c:crossAx val="164219520"/>
        <c:crosses val="autoZero"/>
        <c:auto val="1"/>
        <c:lblAlgn val="ctr"/>
        <c:lblOffset val="100"/>
      </c:catAx>
      <c:valAx>
        <c:axId val="1642195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4217984"/>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8.4532406147145398</c:v>
                </c:pt>
                <c:pt idx="1">
                  <c:v>8.8555677521649141</c:v>
                </c:pt>
                <c:pt idx="2">
                  <c:v>9.0101980000000008</c:v>
                </c:pt>
              </c:numCache>
            </c:numRef>
          </c:val>
        </c:ser>
        <c:axId val="164341248"/>
        <c:axId val="164342784"/>
      </c:barChart>
      <c:catAx>
        <c:axId val="164341248"/>
        <c:scaling>
          <c:orientation val="minMax"/>
        </c:scaling>
        <c:axPos val="b"/>
        <c:numFmt formatCode="General" sourceLinked="1"/>
        <c:tickLblPos val="nextTo"/>
        <c:crossAx val="164342784"/>
        <c:crosses val="autoZero"/>
        <c:auto val="1"/>
        <c:lblAlgn val="ctr"/>
        <c:lblOffset val="100"/>
      </c:catAx>
      <c:valAx>
        <c:axId val="164342784"/>
        <c:scaling>
          <c:orientation val="minMax"/>
        </c:scaling>
        <c:axPos val="l"/>
        <c:majorGridlines/>
        <c:numFmt formatCode="General" sourceLinked="1"/>
        <c:tickLblPos val="nextTo"/>
        <c:crossAx val="164341248"/>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10.227074942055093</c:v>
                </c:pt>
                <c:pt idx="1">
                  <c:v>9.9410288061700118</c:v>
                </c:pt>
                <c:pt idx="2">
                  <c:v>9.9443002056608059</c:v>
                </c:pt>
              </c:numCache>
            </c:numRef>
          </c:val>
        </c:ser>
        <c:marker val="1"/>
        <c:axId val="164390400"/>
        <c:axId val="164391936"/>
      </c:lineChart>
      <c:catAx>
        <c:axId val="164390400"/>
        <c:scaling>
          <c:orientation val="minMax"/>
        </c:scaling>
        <c:axPos val="b"/>
        <c:numFmt formatCode="General" sourceLinked="1"/>
        <c:tickLblPos val="nextTo"/>
        <c:crossAx val="164391936"/>
        <c:crosses val="autoZero"/>
        <c:auto val="1"/>
        <c:lblAlgn val="ctr"/>
        <c:lblOffset val="100"/>
      </c:catAx>
      <c:valAx>
        <c:axId val="164391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4390400"/>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8.4959291246999395</c:v>
                </c:pt>
                <c:pt idx="1">
                  <c:v>9.0149042566166671</c:v>
                </c:pt>
                <c:pt idx="2">
                  <c:v>9.0575210000000013</c:v>
                </c:pt>
              </c:numCache>
            </c:numRef>
          </c:val>
        </c:ser>
        <c:axId val="164435840"/>
        <c:axId val="164437376"/>
      </c:barChart>
      <c:catAx>
        <c:axId val="164435840"/>
        <c:scaling>
          <c:orientation val="minMax"/>
        </c:scaling>
        <c:axPos val="b"/>
        <c:numFmt formatCode="General" sourceLinked="1"/>
        <c:tickLblPos val="nextTo"/>
        <c:crossAx val="164437376"/>
        <c:crosses val="autoZero"/>
        <c:auto val="1"/>
        <c:lblAlgn val="ctr"/>
        <c:lblOffset val="100"/>
      </c:catAx>
      <c:valAx>
        <c:axId val="164437376"/>
        <c:scaling>
          <c:orientation val="minMax"/>
        </c:scaling>
        <c:axPos val="l"/>
        <c:majorGridlines/>
        <c:numFmt formatCode="General" sourceLinked="1"/>
        <c:tickLblPos val="nextTo"/>
        <c:crossAx val="164435840"/>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7.7694665979912401</c:v>
                </c:pt>
                <c:pt idx="1">
                  <c:v>7.7405365539322775</c:v>
                </c:pt>
                <c:pt idx="2">
                  <c:v>7.7608387243995098</c:v>
                </c:pt>
              </c:numCache>
            </c:numRef>
          </c:val>
        </c:ser>
        <c:marker val="1"/>
        <c:axId val="164460416"/>
        <c:axId val="164461952"/>
      </c:lineChart>
      <c:catAx>
        <c:axId val="164460416"/>
        <c:scaling>
          <c:orientation val="minMax"/>
        </c:scaling>
        <c:axPos val="b"/>
        <c:numFmt formatCode="General" sourceLinked="1"/>
        <c:tickLblPos val="nextTo"/>
        <c:crossAx val="164461952"/>
        <c:crosses val="autoZero"/>
        <c:auto val="1"/>
        <c:lblAlgn val="ctr"/>
        <c:lblOffset val="100"/>
      </c:catAx>
      <c:valAx>
        <c:axId val="1644619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460416"/>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9.5804400009898796</c:v>
                </c:pt>
                <c:pt idx="1">
                  <c:v>10</c:v>
                </c:pt>
                <c:pt idx="2">
                  <c:v>10</c:v>
                </c:pt>
              </c:numCache>
            </c:numRef>
          </c:val>
        </c:ser>
        <c:axId val="164583680"/>
        <c:axId val="164597760"/>
      </c:barChart>
      <c:catAx>
        <c:axId val="164583680"/>
        <c:scaling>
          <c:orientation val="minMax"/>
        </c:scaling>
        <c:axPos val="b"/>
        <c:numFmt formatCode="General" sourceLinked="1"/>
        <c:tickLblPos val="nextTo"/>
        <c:crossAx val="164597760"/>
        <c:crosses val="autoZero"/>
        <c:auto val="1"/>
        <c:lblAlgn val="ctr"/>
        <c:lblOffset val="100"/>
      </c:catAx>
      <c:valAx>
        <c:axId val="164597760"/>
        <c:scaling>
          <c:orientation val="minMax"/>
        </c:scaling>
        <c:axPos val="l"/>
        <c:majorGridlines/>
        <c:numFmt formatCode="General" sourceLinked="1"/>
        <c:tickLblPos val="nextTo"/>
        <c:crossAx val="164583680"/>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Derbyshire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11.6809133270012</c:v>
                </c:pt>
                <c:pt idx="1">
                  <c:v>11.6852487439463</c:v>
                </c:pt>
                <c:pt idx="2">
                  <c:v>12.814007414584102</c:v>
                </c:pt>
              </c:numCache>
            </c:numRef>
          </c:val>
        </c:ser>
        <c:marker val="1"/>
        <c:axId val="162399360"/>
        <c:axId val="162400896"/>
      </c:lineChart>
      <c:catAx>
        <c:axId val="162399360"/>
        <c:scaling>
          <c:orientation val="minMax"/>
        </c:scaling>
        <c:axPos val="b"/>
        <c:numFmt formatCode="General" sourceLinked="1"/>
        <c:tickLblPos val="nextTo"/>
        <c:crossAx val="162400896"/>
        <c:crosses val="autoZero"/>
        <c:auto val="1"/>
        <c:lblAlgn val="ctr"/>
        <c:lblOffset val="100"/>
      </c:catAx>
      <c:valAx>
        <c:axId val="16240089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99360"/>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27.718835618006715</c:v>
                </c:pt>
                <c:pt idx="1">
                  <c:v>27.474690490504788</c:v>
                </c:pt>
                <c:pt idx="2">
                  <c:v>28.061030998742186</c:v>
                </c:pt>
              </c:numCache>
            </c:numRef>
          </c:val>
        </c:ser>
        <c:marker val="1"/>
        <c:axId val="164497664"/>
        <c:axId val="164503552"/>
      </c:lineChart>
      <c:catAx>
        <c:axId val="164497664"/>
        <c:scaling>
          <c:orientation val="minMax"/>
        </c:scaling>
        <c:axPos val="b"/>
        <c:numFmt formatCode="General" sourceLinked="1"/>
        <c:tickLblPos val="nextTo"/>
        <c:crossAx val="164503552"/>
        <c:crosses val="autoZero"/>
        <c:auto val="1"/>
        <c:lblAlgn val="ctr"/>
        <c:lblOffset val="100"/>
      </c:catAx>
      <c:valAx>
        <c:axId val="1645035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97664"/>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0.92407631963176451</c:v>
                </c:pt>
                <c:pt idx="1">
                  <c:v>0.89981705085986097</c:v>
                </c:pt>
                <c:pt idx="2">
                  <c:v>1.2202759999999999</c:v>
                </c:pt>
              </c:numCache>
            </c:numRef>
          </c:val>
        </c:ser>
        <c:axId val="164547200"/>
        <c:axId val="164557184"/>
      </c:barChart>
      <c:catAx>
        <c:axId val="164547200"/>
        <c:scaling>
          <c:orientation val="minMax"/>
        </c:scaling>
        <c:axPos val="b"/>
        <c:numFmt formatCode="General" sourceLinked="1"/>
        <c:tickLblPos val="nextTo"/>
        <c:crossAx val="164557184"/>
        <c:crosses val="autoZero"/>
        <c:auto val="1"/>
        <c:lblAlgn val="ctr"/>
        <c:lblOffset val="100"/>
      </c:catAx>
      <c:valAx>
        <c:axId val="164557184"/>
        <c:scaling>
          <c:orientation val="minMax"/>
        </c:scaling>
        <c:axPos val="l"/>
        <c:majorGridlines/>
        <c:numFmt formatCode="General" sourceLinked="1"/>
        <c:tickLblPos val="nextTo"/>
        <c:txPr>
          <a:bodyPr/>
          <a:lstStyle/>
          <a:p>
            <a:pPr>
              <a:defRPr sz="800"/>
            </a:pPr>
            <a:endParaRPr lang="en-US"/>
          </a:p>
        </c:txPr>
        <c:crossAx val="164547200"/>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27.411583517898514</c:v>
                </c:pt>
                <c:pt idx="1">
                  <c:v>27.440390358340281</c:v>
                </c:pt>
                <c:pt idx="2">
                  <c:v>27.46175855610328</c:v>
                </c:pt>
              </c:numCache>
            </c:numRef>
          </c:val>
        </c:ser>
        <c:marker val="1"/>
        <c:axId val="164649600"/>
        <c:axId val="164663680"/>
      </c:lineChart>
      <c:catAx>
        <c:axId val="164649600"/>
        <c:scaling>
          <c:orientation val="minMax"/>
        </c:scaling>
        <c:axPos val="b"/>
        <c:numFmt formatCode="General" sourceLinked="1"/>
        <c:tickLblPos val="nextTo"/>
        <c:crossAx val="164663680"/>
        <c:crosses val="autoZero"/>
        <c:auto val="1"/>
        <c:lblAlgn val="ctr"/>
        <c:lblOffset val="100"/>
      </c:catAx>
      <c:valAx>
        <c:axId val="164663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49600"/>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0.68613427701749641</c:v>
                </c:pt>
                <c:pt idx="1">
                  <c:v>0.68032686913038198</c:v>
                </c:pt>
                <c:pt idx="2">
                  <c:v>0.68005599999999999</c:v>
                </c:pt>
              </c:numCache>
            </c:numRef>
          </c:val>
        </c:ser>
        <c:axId val="164695040"/>
        <c:axId val="164700928"/>
      </c:barChart>
      <c:catAx>
        <c:axId val="164695040"/>
        <c:scaling>
          <c:orientation val="minMax"/>
        </c:scaling>
        <c:axPos val="b"/>
        <c:numFmt formatCode="General" sourceLinked="1"/>
        <c:tickLblPos val="nextTo"/>
        <c:crossAx val="164700928"/>
        <c:crosses val="autoZero"/>
        <c:auto val="1"/>
        <c:lblAlgn val="ctr"/>
        <c:lblOffset val="100"/>
      </c:catAx>
      <c:valAx>
        <c:axId val="164700928"/>
        <c:scaling>
          <c:orientation val="minMax"/>
        </c:scaling>
        <c:axPos val="l"/>
        <c:majorGridlines/>
        <c:numFmt formatCode="General" sourceLinked="1"/>
        <c:tickLblPos val="nextTo"/>
        <c:txPr>
          <a:bodyPr/>
          <a:lstStyle/>
          <a:p>
            <a:pPr>
              <a:defRPr sz="800"/>
            </a:pPr>
            <a:endParaRPr lang="en-US"/>
          </a:p>
        </c:txPr>
        <c:crossAx val="164695040"/>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14.912866443471501</c:v>
                </c:pt>
                <c:pt idx="1">
                  <c:v>15.356554898411112</c:v>
                </c:pt>
                <c:pt idx="2">
                  <c:v>15.536361733080494</c:v>
                </c:pt>
              </c:numCache>
            </c:numRef>
          </c:val>
        </c:ser>
        <c:marker val="1"/>
        <c:axId val="164727808"/>
        <c:axId val="164745984"/>
      </c:lineChart>
      <c:catAx>
        <c:axId val="164727808"/>
        <c:scaling>
          <c:orientation val="minMax"/>
        </c:scaling>
        <c:axPos val="b"/>
        <c:numFmt formatCode="General" sourceLinked="1"/>
        <c:tickLblPos val="nextTo"/>
        <c:crossAx val="164745984"/>
        <c:crosses val="autoZero"/>
        <c:auto val="1"/>
        <c:lblAlgn val="ctr"/>
        <c:lblOffset val="100"/>
      </c:catAx>
      <c:valAx>
        <c:axId val="1647459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27808"/>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5.5007300353881599</c:v>
                </c:pt>
                <c:pt idx="1">
                  <c:v>4.4206854494450463</c:v>
                </c:pt>
                <c:pt idx="2">
                  <c:v>4.1043229999999964</c:v>
                </c:pt>
              </c:numCache>
            </c:numRef>
          </c:val>
        </c:ser>
        <c:axId val="164781440"/>
        <c:axId val="164791424"/>
      </c:barChart>
      <c:catAx>
        <c:axId val="164781440"/>
        <c:scaling>
          <c:orientation val="minMax"/>
        </c:scaling>
        <c:axPos val="b"/>
        <c:numFmt formatCode="General" sourceLinked="1"/>
        <c:tickLblPos val="nextTo"/>
        <c:crossAx val="164791424"/>
        <c:crosses val="autoZero"/>
        <c:auto val="1"/>
        <c:lblAlgn val="ctr"/>
        <c:lblOffset val="100"/>
      </c:catAx>
      <c:valAx>
        <c:axId val="164791424"/>
        <c:scaling>
          <c:orientation val="minMax"/>
        </c:scaling>
        <c:axPos val="l"/>
        <c:majorGridlines/>
        <c:numFmt formatCode="General" sourceLinked="1"/>
        <c:tickLblPos val="nextTo"/>
        <c:txPr>
          <a:bodyPr/>
          <a:lstStyle/>
          <a:p>
            <a:pPr>
              <a:defRPr sz="800"/>
            </a:pPr>
            <a:endParaRPr lang="en-US"/>
          </a:p>
        </c:txPr>
        <c:crossAx val="164781440"/>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Derbyshire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4733</c:v>
                </c:pt>
                <c:pt idx="1">
                  <c:v>4703</c:v>
                </c:pt>
                <c:pt idx="2">
                  <c:v>4747</c:v>
                </c:pt>
                <c:pt idx="3">
                  <c:v>4826</c:v>
                </c:pt>
                <c:pt idx="4">
                  <c:v>4972</c:v>
                </c:pt>
              </c:numCache>
            </c:numRef>
          </c:val>
        </c:ser>
        <c:marker val="1"/>
        <c:axId val="164824192"/>
        <c:axId val="164825728"/>
      </c:lineChart>
      <c:catAx>
        <c:axId val="164824192"/>
        <c:scaling>
          <c:orientation val="minMax"/>
        </c:scaling>
        <c:axPos val="b"/>
        <c:numFmt formatCode="General" sourceLinked="1"/>
        <c:tickLblPos val="nextTo"/>
        <c:crossAx val="164825728"/>
        <c:crosses val="autoZero"/>
        <c:auto val="1"/>
        <c:lblAlgn val="ctr"/>
        <c:lblOffset val="100"/>
      </c:catAx>
      <c:valAx>
        <c:axId val="16482572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2419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Derbyshire</c:v>
                </c:pt>
              </c:strCache>
            </c:strRef>
          </c:tx>
          <c:spPr>
            <a:solidFill>
              <a:schemeClr val="tx1"/>
            </a:solidFill>
          </c:spPr>
          <c:val>
            <c:numRef>
              <c:f>Sheet1!$R$180:$V$180</c:f>
              <c:numCache>
                <c:formatCode>General</c:formatCode>
                <c:ptCount val="5"/>
                <c:pt idx="0">
                  <c:v>6117.1525837311947</c:v>
                </c:pt>
                <c:pt idx="1">
                  <c:v>6055.5805206794948</c:v>
                </c:pt>
                <c:pt idx="2">
                  <c:v>6082.9183656209398</c:v>
                </c:pt>
                <c:pt idx="3">
                  <c:v>6162.828413882582</c:v>
                </c:pt>
                <c:pt idx="4">
                  <c:v>6319.798051183755</c:v>
                </c:pt>
              </c:numCache>
            </c:numRef>
          </c:val>
        </c:ser>
        <c:axId val="164853632"/>
        <c:axId val="16485516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853632"/>
        <c:axId val="164855168"/>
      </c:lineChart>
      <c:catAx>
        <c:axId val="164853632"/>
        <c:scaling>
          <c:orientation val="minMax"/>
        </c:scaling>
        <c:axPos val="b"/>
        <c:tickLblPos val="nextTo"/>
        <c:crossAx val="164855168"/>
        <c:crosses val="autoZero"/>
        <c:auto val="1"/>
        <c:lblAlgn val="ctr"/>
        <c:lblOffset val="100"/>
      </c:catAx>
      <c:valAx>
        <c:axId val="16485516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53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Derbyshire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3736</c:v>
                </c:pt>
                <c:pt idx="1">
                  <c:v>3669</c:v>
                </c:pt>
                <c:pt idx="2">
                  <c:v>3697</c:v>
                </c:pt>
                <c:pt idx="3">
                  <c:v>3736</c:v>
                </c:pt>
                <c:pt idx="4">
                  <c:v>3841</c:v>
                </c:pt>
              </c:numCache>
            </c:numRef>
          </c:val>
        </c:ser>
        <c:marker val="1"/>
        <c:axId val="164896768"/>
        <c:axId val="164898304"/>
      </c:lineChart>
      <c:catAx>
        <c:axId val="164896768"/>
        <c:scaling>
          <c:orientation val="minMax"/>
        </c:scaling>
        <c:axPos val="b"/>
        <c:numFmt formatCode="General" sourceLinked="1"/>
        <c:tickLblPos val="nextTo"/>
        <c:crossAx val="164898304"/>
        <c:crosses val="autoZero"/>
        <c:auto val="1"/>
        <c:lblAlgn val="ctr"/>
        <c:lblOffset val="100"/>
      </c:catAx>
      <c:valAx>
        <c:axId val="16489830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9676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Derbyshire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4828.5827282526398</c:v>
                </c:pt>
                <c:pt idx="1">
                  <c:v>4724.2026218101355</c:v>
                </c:pt>
                <c:pt idx="2">
                  <c:v>4737.4234669687412</c:v>
                </c:pt>
                <c:pt idx="3">
                  <c:v>4770.8924480450323</c:v>
                </c:pt>
                <c:pt idx="4">
                  <c:v>4882.2092346333102</c:v>
                </c:pt>
              </c:numCache>
            </c:numRef>
          </c:val>
        </c:ser>
        <c:axId val="164946688"/>
        <c:axId val="16494822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946688"/>
        <c:axId val="164948224"/>
      </c:lineChart>
      <c:catAx>
        <c:axId val="164946688"/>
        <c:scaling>
          <c:orientation val="minMax"/>
        </c:scaling>
        <c:axPos val="b"/>
        <c:numFmt formatCode="General" sourceLinked="1"/>
        <c:tickLblPos val="nextTo"/>
        <c:crossAx val="164948224"/>
        <c:crosses val="autoZero"/>
        <c:auto val="1"/>
        <c:lblAlgn val="ctr"/>
        <c:lblOffset val="100"/>
      </c:catAx>
      <c:valAx>
        <c:axId val="16494822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466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Derbyshire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8.6511880553091096</c:v>
                </c:pt>
                <c:pt idx="1">
                  <c:v>8.7687276351956687</c:v>
                </c:pt>
                <c:pt idx="2">
                  <c:v>9.2753424733722092</c:v>
                </c:pt>
              </c:numCache>
            </c:numRef>
          </c:val>
        </c:ser>
        <c:marker val="1"/>
        <c:axId val="162436608"/>
        <c:axId val="162438144"/>
      </c:lineChart>
      <c:catAx>
        <c:axId val="162436608"/>
        <c:scaling>
          <c:orientation val="minMax"/>
        </c:scaling>
        <c:axPos val="b"/>
        <c:numFmt formatCode="General" sourceLinked="1"/>
        <c:tickLblPos val="nextTo"/>
        <c:crossAx val="162438144"/>
        <c:crosses val="autoZero"/>
        <c:auto val="1"/>
        <c:lblAlgn val="ctr"/>
        <c:lblOffset val="100"/>
      </c:catAx>
      <c:valAx>
        <c:axId val="16243814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36608"/>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Derbyshire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2859</c:v>
                </c:pt>
                <c:pt idx="1">
                  <c:v>2867</c:v>
                </c:pt>
                <c:pt idx="2">
                  <c:v>2972</c:v>
                </c:pt>
                <c:pt idx="3">
                  <c:v>3003</c:v>
                </c:pt>
                <c:pt idx="4">
                  <c:v>3079</c:v>
                </c:pt>
              </c:numCache>
            </c:numRef>
          </c:val>
        </c:ser>
        <c:marker val="1"/>
        <c:axId val="164981376"/>
        <c:axId val="164987264"/>
      </c:lineChart>
      <c:catAx>
        <c:axId val="164981376"/>
        <c:scaling>
          <c:orientation val="minMax"/>
        </c:scaling>
        <c:axPos val="b"/>
        <c:numFmt formatCode="General" sourceLinked="1"/>
        <c:tickLblPos val="nextTo"/>
        <c:crossAx val="164987264"/>
        <c:crosses val="autoZero"/>
        <c:auto val="1"/>
        <c:lblAlgn val="ctr"/>
        <c:lblOffset val="100"/>
      </c:catAx>
      <c:valAx>
        <c:axId val="16498726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8137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Derbyshire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3695.1065364224546</c:v>
                </c:pt>
                <c:pt idx="1">
                  <c:v>3691.5478105014054</c:v>
                </c:pt>
                <c:pt idx="2">
                  <c:v>3808.3912750422246</c:v>
                </c:pt>
                <c:pt idx="3">
                  <c:v>3834.8474361561111</c:v>
                </c:pt>
                <c:pt idx="4">
                  <c:v>3913.6480691059478</c:v>
                </c:pt>
              </c:numCache>
            </c:numRef>
          </c:val>
        </c:ser>
        <c:axId val="165092736"/>
        <c:axId val="16511091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5092736"/>
        <c:axId val="165110912"/>
      </c:lineChart>
      <c:catAx>
        <c:axId val="165092736"/>
        <c:scaling>
          <c:orientation val="minMax"/>
        </c:scaling>
        <c:axPos val="b"/>
        <c:numFmt formatCode="General" sourceLinked="1"/>
        <c:tickLblPos val="nextTo"/>
        <c:crossAx val="165110912"/>
        <c:crosses val="autoZero"/>
        <c:auto val="1"/>
        <c:lblAlgn val="ctr"/>
        <c:lblOffset val="100"/>
      </c:catAx>
      <c:valAx>
        <c:axId val="16511091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927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Derbyshire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3696</c:v>
                </c:pt>
                <c:pt idx="1">
                  <c:v>3680</c:v>
                </c:pt>
                <c:pt idx="2">
                  <c:v>3713</c:v>
                </c:pt>
                <c:pt idx="3">
                  <c:v>3787</c:v>
                </c:pt>
                <c:pt idx="4">
                  <c:v>3873</c:v>
                </c:pt>
              </c:numCache>
            </c:numRef>
          </c:val>
        </c:ser>
        <c:marker val="1"/>
        <c:axId val="165142528"/>
        <c:axId val="165144064"/>
      </c:lineChart>
      <c:catAx>
        <c:axId val="165142528"/>
        <c:scaling>
          <c:orientation val="minMax"/>
        </c:scaling>
        <c:axPos val="b"/>
        <c:numFmt formatCode="General" sourceLinked="1"/>
        <c:tickLblPos val="nextTo"/>
        <c:crossAx val="165144064"/>
        <c:crosses val="autoZero"/>
        <c:auto val="1"/>
        <c:lblAlgn val="ctr"/>
        <c:lblOffset val="100"/>
      </c:catAx>
      <c:valAx>
        <c:axId val="16514406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4252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Derbyshire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4</c:v>
                </c:pt>
                <c:pt idx="2">
                  <c:v>3</c:v>
                </c:pt>
                <c:pt idx="3">
                  <c:v>2</c:v>
                </c:pt>
                <c:pt idx="4">
                  <c:v>2</c:v>
                </c:pt>
              </c:numCache>
            </c:numRef>
          </c:val>
        </c:ser>
        <c:axId val="165200640"/>
        <c:axId val="16520217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5200640"/>
        <c:axId val="165202176"/>
      </c:lineChart>
      <c:catAx>
        <c:axId val="165200640"/>
        <c:scaling>
          <c:orientation val="minMax"/>
        </c:scaling>
        <c:axPos val="b"/>
        <c:tickLblPos val="nextTo"/>
        <c:crossAx val="165202176"/>
        <c:crosses val="autoZero"/>
        <c:auto val="1"/>
        <c:lblAlgn val="ctr"/>
        <c:lblOffset val="100"/>
      </c:catAx>
      <c:valAx>
        <c:axId val="1652021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2006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Derbyshire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9</c:v>
                </c:pt>
                <c:pt idx="2">
                  <c:v>6</c:v>
                </c:pt>
                <c:pt idx="3">
                  <c:v>5</c:v>
                </c:pt>
                <c:pt idx="4">
                  <c:v>0</c:v>
                </c:pt>
              </c:numCache>
            </c:numRef>
          </c:val>
        </c:ser>
        <c:axId val="165246464"/>
        <c:axId val="16524800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5246464"/>
        <c:axId val="165248000"/>
      </c:lineChart>
      <c:catAx>
        <c:axId val="165246464"/>
        <c:scaling>
          <c:orientation val="minMax"/>
        </c:scaling>
        <c:axPos val="b"/>
        <c:tickLblPos val="nextTo"/>
        <c:crossAx val="165248000"/>
        <c:crosses val="autoZero"/>
        <c:auto val="1"/>
        <c:lblAlgn val="ctr"/>
        <c:lblOffset val="100"/>
      </c:catAx>
      <c:valAx>
        <c:axId val="1652480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2464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Derbyshire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23</c:v>
                </c:pt>
                <c:pt idx="2">
                  <c:v>23</c:v>
                </c:pt>
                <c:pt idx="3">
                  <c:v>23</c:v>
                </c:pt>
                <c:pt idx="4">
                  <c:v>0</c:v>
                </c:pt>
              </c:numCache>
            </c:numRef>
          </c:val>
        </c:ser>
        <c:axId val="165358592"/>
        <c:axId val="16536038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5358592"/>
        <c:axId val="165360384"/>
      </c:lineChart>
      <c:catAx>
        <c:axId val="165358592"/>
        <c:scaling>
          <c:orientation val="minMax"/>
        </c:scaling>
        <c:axPos val="b"/>
        <c:tickLblPos val="nextTo"/>
        <c:crossAx val="165360384"/>
        <c:crosses val="autoZero"/>
        <c:auto val="1"/>
        <c:lblAlgn val="ctr"/>
        <c:lblOffset val="100"/>
      </c:catAx>
      <c:valAx>
        <c:axId val="1653603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3585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Derbyshire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30.6</c:v>
                </c:pt>
                <c:pt idx="1">
                  <c:v>30.3</c:v>
                </c:pt>
                <c:pt idx="2">
                  <c:v>30.2</c:v>
                </c:pt>
              </c:numCache>
            </c:numRef>
          </c:val>
        </c:ser>
        <c:marker val="1"/>
        <c:axId val="165284864"/>
        <c:axId val="165290752"/>
      </c:lineChart>
      <c:catAx>
        <c:axId val="165284864"/>
        <c:scaling>
          <c:orientation val="minMax"/>
        </c:scaling>
        <c:axPos val="b"/>
        <c:numFmt formatCode="General" sourceLinked="1"/>
        <c:tickLblPos val="nextTo"/>
        <c:crossAx val="165290752"/>
        <c:crosses val="autoZero"/>
        <c:auto val="1"/>
        <c:lblAlgn val="ctr"/>
        <c:lblOffset val="100"/>
      </c:catAx>
      <c:valAx>
        <c:axId val="16529075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8486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Derbyshire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26.4</c:v>
                </c:pt>
                <c:pt idx="1">
                  <c:v>27.4</c:v>
                </c:pt>
                <c:pt idx="2">
                  <c:v>28.5</c:v>
                </c:pt>
              </c:numCache>
            </c:numRef>
          </c:val>
        </c:ser>
        <c:marker val="1"/>
        <c:axId val="165305728"/>
        <c:axId val="165315712"/>
      </c:lineChart>
      <c:catAx>
        <c:axId val="165305728"/>
        <c:scaling>
          <c:orientation val="minMax"/>
        </c:scaling>
        <c:axPos val="b"/>
        <c:numFmt formatCode="General" sourceLinked="1"/>
        <c:tickLblPos val="nextTo"/>
        <c:crossAx val="165315712"/>
        <c:crosses val="autoZero"/>
        <c:auto val="1"/>
        <c:lblAlgn val="ctr"/>
        <c:lblOffset val="100"/>
      </c:catAx>
      <c:valAx>
        <c:axId val="16531571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530572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Derbyshire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78.205530061580916</c:v>
                </c:pt>
                <c:pt idx="1">
                  <c:v>70.118855340371852</c:v>
                </c:pt>
                <c:pt idx="2">
                  <c:v>46.079705632046405</c:v>
                </c:pt>
                <c:pt idx="3">
                  <c:v>33.505047042525298</c:v>
                </c:pt>
              </c:numCache>
            </c:numRef>
          </c:val>
        </c:ser>
        <c:axId val="165502976"/>
        <c:axId val="165504512"/>
      </c:barChart>
      <c:catAx>
        <c:axId val="165502976"/>
        <c:scaling>
          <c:orientation val="minMax"/>
        </c:scaling>
        <c:axPos val="b"/>
        <c:tickLblPos val="nextTo"/>
        <c:txPr>
          <a:bodyPr/>
          <a:lstStyle/>
          <a:p>
            <a:pPr>
              <a:defRPr sz="800"/>
            </a:pPr>
            <a:endParaRPr lang="en-US"/>
          </a:p>
        </c:txPr>
        <c:crossAx val="165504512"/>
        <c:crosses val="autoZero"/>
        <c:auto val="1"/>
        <c:lblAlgn val="ctr"/>
        <c:lblOffset val="100"/>
      </c:catAx>
      <c:valAx>
        <c:axId val="16550451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50297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Derbyshire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16.728590967012817</c:v>
                </c:pt>
                <c:pt idx="1">
                  <c:v>10.719129514265317</c:v>
                </c:pt>
                <c:pt idx="2">
                  <c:v>3.8385031495557538</c:v>
                </c:pt>
                <c:pt idx="3">
                  <c:v>2.0730099227042933</c:v>
                </c:pt>
              </c:numCache>
            </c:numRef>
          </c:val>
        </c:ser>
        <c:axId val="165540992"/>
        <c:axId val="165542528"/>
      </c:barChart>
      <c:catAx>
        <c:axId val="165540992"/>
        <c:scaling>
          <c:orientation val="minMax"/>
        </c:scaling>
        <c:axPos val="b"/>
        <c:numFmt formatCode="General" sourceLinked="1"/>
        <c:tickLblPos val="nextTo"/>
        <c:txPr>
          <a:bodyPr/>
          <a:lstStyle/>
          <a:p>
            <a:pPr>
              <a:defRPr sz="800"/>
            </a:pPr>
            <a:endParaRPr lang="en-US"/>
          </a:p>
        </c:txPr>
        <c:crossAx val="165542528"/>
        <c:crosses val="autoZero"/>
        <c:auto val="1"/>
        <c:lblAlgn val="ctr"/>
        <c:lblOffset val="100"/>
      </c:catAx>
      <c:valAx>
        <c:axId val="16554252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54099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Derbyshire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39.29321444460475</c:v>
                </c:pt>
                <c:pt idx="1">
                  <c:v>38.788333577689812</c:v>
                </c:pt>
                <c:pt idx="2">
                  <c:v>38.661954927281698</c:v>
                </c:pt>
              </c:numCache>
            </c:numRef>
          </c:val>
        </c:ser>
        <c:marker val="1"/>
        <c:axId val="162486144"/>
        <c:axId val="162487680"/>
      </c:lineChart>
      <c:catAx>
        <c:axId val="162486144"/>
        <c:scaling>
          <c:orientation val="minMax"/>
        </c:scaling>
        <c:axPos val="b"/>
        <c:numFmt formatCode="General" sourceLinked="1"/>
        <c:tickLblPos val="nextTo"/>
        <c:crossAx val="162487680"/>
        <c:crosses val="autoZero"/>
        <c:auto val="1"/>
        <c:lblAlgn val="ctr"/>
        <c:lblOffset val="100"/>
      </c:catAx>
      <c:valAx>
        <c:axId val="16248768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86144"/>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Derbyshire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15.247391790918712</c:v>
                </c:pt>
                <c:pt idx="1">
                  <c:v>8.6532853305437563</c:v>
                </c:pt>
                <c:pt idx="2">
                  <c:v>1.5679527805285987</c:v>
                </c:pt>
                <c:pt idx="3">
                  <c:v>0.6679375023152152</c:v>
                </c:pt>
              </c:numCache>
            </c:numRef>
          </c:val>
        </c:ser>
        <c:axId val="165459456"/>
        <c:axId val="165460992"/>
      </c:barChart>
      <c:catAx>
        <c:axId val="165459456"/>
        <c:scaling>
          <c:orientation val="minMax"/>
        </c:scaling>
        <c:axPos val="b"/>
        <c:numFmt formatCode="General" sourceLinked="1"/>
        <c:tickLblPos val="nextTo"/>
        <c:txPr>
          <a:bodyPr/>
          <a:lstStyle/>
          <a:p>
            <a:pPr>
              <a:defRPr sz="800"/>
            </a:pPr>
            <a:endParaRPr lang="en-US"/>
          </a:p>
        </c:txPr>
        <c:crossAx val="165460992"/>
        <c:crosses val="autoZero"/>
        <c:auto val="1"/>
        <c:lblAlgn val="ctr"/>
        <c:lblOffset val="100"/>
      </c:catAx>
      <c:valAx>
        <c:axId val="1654609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45945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Derbyshire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4.7846225058570138</c:v>
                </c:pt>
                <c:pt idx="1">
                  <c:v>4.0240288284694348</c:v>
                </c:pt>
                <c:pt idx="2">
                  <c:v>2.056425533440549</c:v>
                </c:pt>
                <c:pt idx="3">
                  <c:v>1.4050724203890783</c:v>
                </c:pt>
              </c:numCache>
            </c:numRef>
          </c:val>
        </c:ser>
        <c:axId val="165570432"/>
        <c:axId val="165571968"/>
      </c:barChart>
      <c:catAx>
        <c:axId val="165570432"/>
        <c:scaling>
          <c:orientation val="minMax"/>
        </c:scaling>
        <c:axPos val="b"/>
        <c:numFmt formatCode="General" sourceLinked="1"/>
        <c:tickLblPos val="nextTo"/>
        <c:txPr>
          <a:bodyPr/>
          <a:lstStyle/>
          <a:p>
            <a:pPr>
              <a:defRPr sz="800"/>
            </a:pPr>
            <a:endParaRPr lang="en-US"/>
          </a:p>
        </c:txPr>
        <c:crossAx val="165571968"/>
        <c:crosses val="autoZero"/>
        <c:auto val="1"/>
        <c:lblAlgn val="ctr"/>
        <c:lblOffset val="100"/>
      </c:catAx>
      <c:valAx>
        <c:axId val="1655719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57043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Derbyshire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76.442838590537448</c:v>
                </c:pt>
                <c:pt idx="1">
                  <c:v>66.383648601069396</c:v>
                </c:pt>
                <c:pt idx="2">
                  <c:v>40.717787850047657</c:v>
                </c:pt>
                <c:pt idx="3">
                  <c:v>30.929609703311179</c:v>
                </c:pt>
              </c:numCache>
            </c:numRef>
          </c:val>
        </c:ser>
        <c:axId val="165681408"/>
        <c:axId val="165691392"/>
      </c:barChart>
      <c:catAx>
        <c:axId val="165681408"/>
        <c:scaling>
          <c:orientation val="minMax"/>
        </c:scaling>
        <c:axPos val="b"/>
        <c:numFmt formatCode="General" sourceLinked="1"/>
        <c:tickLblPos val="nextTo"/>
        <c:txPr>
          <a:bodyPr/>
          <a:lstStyle/>
          <a:p>
            <a:pPr>
              <a:defRPr sz="800"/>
            </a:pPr>
            <a:endParaRPr lang="en-US"/>
          </a:p>
        </c:txPr>
        <c:crossAx val="165691392"/>
        <c:crosses val="autoZero"/>
        <c:auto val="1"/>
        <c:lblAlgn val="ctr"/>
        <c:lblOffset val="100"/>
      </c:catAx>
      <c:valAx>
        <c:axId val="1656913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68140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Derbyshire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63.149122773588886</c:v>
                </c:pt>
                <c:pt idx="1">
                  <c:v>48.71840620157041</c:v>
                </c:pt>
                <c:pt idx="2">
                  <c:v>25.166316833119211</c:v>
                </c:pt>
                <c:pt idx="3">
                  <c:v>18.115717567543232</c:v>
                </c:pt>
              </c:numCache>
            </c:numRef>
          </c:val>
        </c:ser>
        <c:axId val="165722752"/>
        <c:axId val="165613952"/>
      </c:barChart>
      <c:catAx>
        <c:axId val="165722752"/>
        <c:scaling>
          <c:orientation val="minMax"/>
        </c:scaling>
        <c:axPos val="b"/>
        <c:numFmt formatCode="General" sourceLinked="1"/>
        <c:tickLblPos val="nextTo"/>
        <c:txPr>
          <a:bodyPr/>
          <a:lstStyle/>
          <a:p>
            <a:pPr>
              <a:defRPr sz="800"/>
            </a:pPr>
            <a:endParaRPr lang="en-US"/>
          </a:p>
        </c:txPr>
        <c:crossAx val="165613952"/>
        <c:crosses val="autoZero"/>
        <c:auto val="1"/>
        <c:lblAlgn val="ctr"/>
        <c:lblOffset val="100"/>
      </c:catAx>
      <c:valAx>
        <c:axId val="1656139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2275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Derbyshire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43.271538568266379</c:v>
                </c:pt>
                <c:pt idx="1">
                  <c:v>34.765053621481997</c:v>
                </c:pt>
                <c:pt idx="2">
                  <c:v>17.128833333558337</c:v>
                </c:pt>
                <c:pt idx="3">
                  <c:v>10.427373798502609</c:v>
                </c:pt>
              </c:numCache>
            </c:numRef>
          </c:val>
        </c:ser>
        <c:axId val="165743616"/>
        <c:axId val="165745408"/>
      </c:barChart>
      <c:catAx>
        <c:axId val="165743616"/>
        <c:scaling>
          <c:orientation val="minMax"/>
        </c:scaling>
        <c:axPos val="b"/>
        <c:numFmt formatCode="General" sourceLinked="1"/>
        <c:tickLblPos val="nextTo"/>
        <c:txPr>
          <a:bodyPr/>
          <a:lstStyle/>
          <a:p>
            <a:pPr>
              <a:defRPr sz="800"/>
            </a:pPr>
            <a:endParaRPr lang="en-US"/>
          </a:p>
        </c:txPr>
        <c:crossAx val="165745408"/>
        <c:crosses val="autoZero"/>
        <c:auto val="1"/>
        <c:lblAlgn val="ctr"/>
        <c:lblOffset val="100"/>
      </c:catAx>
      <c:valAx>
        <c:axId val="1657454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4361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Derbyshire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35.355276950811195</c:v>
                </c:pt>
                <c:pt idx="1">
                  <c:v>35.405951644268598</c:v>
                </c:pt>
                <c:pt idx="2">
                  <c:v>39.627650227596298</c:v>
                </c:pt>
              </c:numCache>
            </c:numRef>
          </c:val>
        </c:ser>
        <c:marker val="1"/>
        <c:axId val="162543872"/>
        <c:axId val="162553856"/>
      </c:lineChart>
      <c:catAx>
        <c:axId val="162543872"/>
        <c:scaling>
          <c:orientation val="minMax"/>
        </c:scaling>
        <c:axPos val="b"/>
        <c:numFmt formatCode="General" sourceLinked="1"/>
        <c:tickLblPos val="nextTo"/>
        <c:crossAx val="162553856"/>
        <c:crosses val="autoZero"/>
        <c:auto val="1"/>
        <c:lblAlgn val="ctr"/>
        <c:lblOffset val="100"/>
      </c:catAx>
      <c:valAx>
        <c:axId val="16255385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3872"/>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Derbyshire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18.285421272212169</c:v>
                </c:pt>
                <c:pt idx="1">
                  <c:v>18.306214768853529</c:v>
                </c:pt>
                <c:pt idx="2">
                  <c:v>20.815071656754629</c:v>
                </c:pt>
              </c:numCache>
            </c:numRef>
          </c:val>
        </c:ser>
        <c:marker val="1"/>
        <c:axId val="162581120"/>
        <c:axId val="162595200"/>
      </c:lineChart>
      <c:catAx>
        <c:axId val="162581120"/>
        <c:scaling>
          <c:orientation val="minMax"/>
        </c:scaling>
        <c:axPos val="b"/>
        <c:numFmt formatCode="General" sourceLinked="1"/>
        <c:tickLblPos val="nextTo"/>
        <c:crossAx val="162595200"/>
        <c:crosses val="autoZero"/>
        <c:auto val="1"/>
        <c:lblAlgn val="ctr"/>
        <c:lblOffset val="100"/>
      </c:catAx>
      <c:valAx>
        <c:axId val="16259520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81120"/>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E2692-E740-4335-82C4-2A647F40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11</cp:revision>
  <dcterms:created xsi:type="dcterms:W3CDTF">2018-06-28T09:29:00Z</dcterms:created>
  <dcterms:modified xsi:type="dcterms:W3CDTF">2018-07-16T13:28:00Z</dcterms:modified>
</cp:coreProperties>
</file>