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1F3BDA">
      <w:r w:rsidRPr="001F3BDA">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6F62FD" w:rsidRDefault="00513BB9" w:rsidP="004D3814">
                  <w:pPr>
                    <w:jc w:val="right"/>
                    <w:rPr>
                      <w:rFonts w:ascii="Segoe UI" w:hAnsi="Segoe UI" w:cs="Segoe UI"/>
                      <w:b/>
                      <w:sz w:val="56"/>
                      <w:szCs w:val="72"/>
                      <w:u w:val="single"/>
                    </w:rPr>
                  </w:pPr>
                  <w:r>
                    <w:rPr>
                      <w:rFonts w:ascii="Segoe UI" w:hAnsi="Segoe UI" w:cs="Segoe UI"/>
                      <w:b/>
                      <w:sz w:val="56"/>
                      <w:szCs w:val="72"/>
                      <w:u w:val="single"/>
                    </w:rPr>
                    <w:t>Teignbridge</w:t>
                  </w:r>
                  <w:r w:rsidR="008011D2" w:rsidRPr="006F62FD">
                    <w:rPr>
                      <w:rFonts w:ascii="Segoe UI" w:hAnsi="Segoe UI" w:cs="Segoe UI"/>
                      <w:b/>
                      <w:sz w:val="56"/>
                      <w:szCs w:val="72"/>
                      <w:u w:val="single"/>
                    </w:rPr>
                    <w:t xml:space="preserve"> </w:t>
                  </w:r>
                  <w:r w:rsidR="00452B0C" w:rsidRPr="006F62FD">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1F3BDA"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1F3BDA"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1F3BDA"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1F3BDA"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1F3BDA"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31699A"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699A" w:rsidRDefault="0031699A" w:rsidP="0031699A">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00" w:type="dxa"/>
            <w:tcBorders>
              <w:top w:val="nil"/>
              <w:left w:val="nil"/>
              <w:bottom w:val="single" w:sz="4" w:space="0" w:color="auto"/>
              <w:right w:val="single" w:sz="4" w:space="0" w:color="auto"/>
            </w:tcBorders>
            <w:shd w:val="clear" w:color="auto" w:fill="auto"/>
            <w:noWrap/>
            <w:vAlign w:val="bottom"/>
            <w:hideMark/>
          </w:tcPr>
          <w:p w:rsidR="0031699A" w:rsidRDefault="0031699A" w:rsidP="0031699A">
            <w:pPr>
              <w:spacing w:after="100" w:afterAutospacing="1"/>
              <w:jc w:val="right"/>
              <w:rPr>
                <w:rFonts w:ascii="Tahoma" w:hAnsi="Tahoma" w:cs="Tahoma"/>
                <w:color w:val="000000"/>
                <w:sz w:val="16"/>
                <w:szCs w:val="16"/>
              </w:rPr>
            </w:pPr>
            <w:r>
              <w:rPr>
                <w:rFonts w:ascii="Tahoma" w:hAnsi="Tahoma" w:cs="Tahoma"/>
                <w:color w:val="000000"/>
                <w:sz w:val="16"/>
                <w:szCs w:val="16"/>
              </w:rPr>
              <w:t>4773</w:t>
            </w:r>
          </w:p>
        </w:tc>
        <w:tc>
          <w:tcPr>
            <w:tcW w:w="1200" w:type="dxa"/>
            <w:tcBorders>
              <w:top w:val="nil"/>
              <w:left w:val="nil"/>
              <w:bottom w:val="single" w:sz="4" w:space="0" w:color="auto"/>
              <w:right w:val="single" w:sz="4" w:space="0" w:color="auto"/>
            </w:tcBorders>
            <w:shd w:val="clear" w:color="auto" w:fill="auto"/>
            <w:noWrap/>
            <w:vAlign w:val="bottom"/>
            <w:hideMark/>
          </w:tcPr>
          <w:p w:rsidR="0031699A" w:rsidRDefault="0031699A" w:rsidP="0031699A">
            <w:pPr>
              <w:spacing w:after="100" w:afterAutospacing="1"/>
              <w:jc w:val="right"/>
              <w:rPr>
                <w:rFonts w:ascii="Tahoma" w:hAnsi="Tahoma" w:cs="Tahoma"/>
                <w:color w:val="000000"/>
                <w:sz w:val="16"/>
                <w:szCs w:val="16"/>
              </w:rPr>
            </w:pPr>
            <w:r>
              <w:rPr>
                <w:rFonts w:ascii="Tahoma" w:hAnsi="Tahoma" w:cs="Tahoma"/>
                <w:color w:val="000000"/>
                <w:sz w:val="16"/>
                <w:szCs w:val="16"/>
              </w:rPr>
              <w:t>4839</w:t>
            </w:r>
          </w:p>
        </w:tc>
        <w:tc>
          <w:tcPr>
            <w:tcW w:w="1200" w:type="dxa"/>
            <w:tcBorders>
              <w:top w:val="nil"/>
              <w:left w:val="nil"/>
              <w:bottom w:val="single" w:sz="4" w:space="0" w:color="auto"/>
              <w:right w:val="single" w:sz="4" w:space="0" w:color="auto"/>
            </w:tcBorders>
            <w:shd w:val="clear" w:color="auto" w:fill="auto"/>
            <w:noWrap/>
            <w:vAlign w:val="bottom"/>
            <w:hideMark/>
          </w:tcPr>
          <w:p w:rsidR="0031699A" w:rsidRDefault="0031699A" w:rsidP="0031699A">
            <w:pPr>
              <w:spacing w:after="100" w:afterAutospacing="1"/>
              <w:jc w:val="right"/>
              <w:rPr>
                <w:rFonts w:ascii="Tahoma" w:hAnsi="Tahoma" w:cs="Tahoma"/>
                <w:color w:val="000000"/>
                <w:sz w:val="16"/>
                <w:szCs w:val="16"/>
              </w:rPr>
            </w:pPr>
            <w:r>
              <w:rPr>
                <w:rFonts w:ascii="Tahoma" w:hAnsi="Tahoma" w:cs="Tahoma"/>
                <w:color w:val="000000"/>
                <w:sz w:val="16"/>
                <w:szCs w:val="16"/>
              </w:rPr>
              <w:t>4951</w:t>
            </w:r>
          </w:p>
        </w:tc>
        <w:tc>
          <w:tcPr>
            <w:tcW w:w="1200" w:type="dxa"/>
            <w:tcBorders>
              <w:top w:val="nil"/>
              <w:left w:val="nil"/>
              <w:bottom w:val="single" w:sz="4" w:space="0" w:color="auto"/>
              <w:right w:val="single" w:sz="4" w:space="0" w:color="auto"/>
            </w:tcBorders>
            <w:shd w:val="clear" w:color="auto" w:fill="auto"/>
            <w:noWrap/>
            <w:vAlign w:val="bottom"/>
            <w:hideMark/>
          </w:tcPr>
          <w:p w:rsidR="0031699A" w:rsidRDefault="0031699A" w:rsidP="0031699A">
            <w:pPr>
              <w:spacing w:after="100" w:afterAutospacing="1"/>
              <w:jc w:val="right"/>
              <w:rPr>
                <w:rFonts w:ascii="Tahoma" w:hAnsi="Tahoma" w:cs="Tahoma"/>
                <w:color w:val="000000"/>
                <w:sz w:val="16"/>
                <w:szCs w:val="16"/>
              </w:rPr>
            </w:pPr>
            <w:r>
              <w:rPr>
                <w:rFonts w:ascii="Tahoma" w:hAnsi="Tahoma" w:cs="Tahoma"/>
                <w:color w:val="000000"/>
                <w:sz w:val="16"/>
                <w:szCs w:val="16"/>
              </w:rPr>
              <w:t>5010</w:t>
            </w:r>
          </w:p>
        </w:tc>
        <w:tc>
          <w:tcPr>
            <w:tcW w:w="1200" w:type="dxa"/>
            <w:tcBorders>
              <w:top w:val="nil"/>
              <w:left w:val="nil"/>
              <w:bottom w:val="single" w:sz="4" w:space="0" w:color="auto"/>
              <w:right w:val="single" w:sz="4" w:space="0" w:color="auto"/>
            </w:tcBorders>
            <w:shd w:val="clear" w:color="auto" w:fill="auto"/>
            <w:noWrap/>
            <w:vAlign w:val="bottom"/>
            <w:hideMark/>
          </w:tcPr>
          <w:p w:rsidR="0031699A" w:rsidRDefault="0031699A" w:rsidP="0031699A">
            <w:pPr>
              <w:spacing w:after="100" w:afterAutospacing="1"/>
              <w:jc w:val="right"/>
              <w:rPr>
                <w:rFonts w:ascii="Tahoma" w:hAnsi="Tahoma" w:cs="Tahoma"/>
                <w:color w:val="000000"/>
                <w:sz w:val="16"/>
                <w:szCs w:val="16"/>
              </w:rPr>
            </w:pPr>
            <w:r>
              <w:rPr>
                <w:rFonts w:ascii="Tahoma" w:hAnsi="Tahoma" w:cs="Tahoma"/>
                <w:color w:val="000000"/>
                <w:sz w:val="16"/>
                <w:szCs w:val="16"/>
              </w:rPr>
              <w:t>5169</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31699A"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1699A" w:rsidRDefault="0031699A" w:rsidP="0031699A">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00" w:type="dxa"/>
            <w:tcBorders>
              <w:top w:val="nil"/>
              <w:left w:val="nil"/>
              <w:bottom w:val="single" w:sz="4" w:space="0" w:color="auto"/>
              <w:right w:val="single" w:sz="4" w:space="0" w:color="auto"/>
            </w:tcBorders>
            <w:shd w:val="clear" w:color="auto" w:fill="auto"/>
            <w:noWrap/>
            <w:vAlign w:val="bottom"/>
            <w:hideMark/>
          </w:tcPr>
          <w:p w:rsidR="0031699A" w:rsidRDefault="0031699A" w:rsidP="0031699A">
            <w:pPr>
              <w:spacing w:after="100" w:afterAutospacing="1"/>
              <w:jc w:val="right"/>
              <w:rPr>
                <w:rFonts w:ascii="Tahoma" w:hAnsi="Tahoma" w:cs="Tahoma"/>
                <w:color w:val="000000"/>
                <w:sz w:val="16"/>
                <w:szCs w:val="16"/>
              </w:rPr>
            </w:pPr>
            <w:r>
              <w:rPr>
                <w:rFonts w:ascii="Tahoma" w:hAnsi="Tahoma" w:cs="Tahoma"/>
                <w:color w:val="000000"/>
                <w:sz w:val="16"/>
                <w:szCs w:val="16"/>
              </w:rPr>
              <w:t>3769</w:t>
            </w:r>
          </w:p>
        </w:tc>
        <w:tc>
          <w:tcPr>
            <w:tcW w:w="1200" w:type="dxa"/>
            <w:tcBorders>
              <w:top w:val="nil"/>
              <w:left w:val="nil"/>
              <w:bottom w:val="single" w:sz="4" w:space="0" w:color="auto"/>
              <w:right w:val="single" w:sz="4" w:space="0" w:color="auto"/>
            </w:tcBorders>
            <w:shd w:val="clear" w:color="auto" w:fill="auto"/>
            <w:noWrap/>
            <w:vAlign w:val="bottom"/>
            <w:hideMark/>
          </w:tcPr>
          <w:p w:rsidR="0031699A" w:rsidRDefault="0031699A" w:rsidP="0031699A">
            <w:pPr>
              <w:spacing w:after="100" w:afterAutospacing="1"/>
              <w:jc w:val="right"/>
              <w:rPr>
                <w:rFonts w:ascii="Tahoma" w:hAnsi="Tahoma" w:cs="Tahoma"/>
                <w:color w:val="000000"/>
                <w:sz w:val="16"/>
                <w:szCs w:val="16"/>
              </w:rPr>
            </w:pPr>
            <w:r>
              <w:rPr>
                <w:rFonts w:ascii="Tahoma" w:hAnsi="Tahoma" w:cs="Tahoma"/>
                <w:color w:val="000000"/>
                <w:sz w:val="16"/>
                <w:szCs w:val="16"/>
              </w:rPr>
              <w:t>3809</w:t>
            </w:r>
          </w:p>
        </w:tc>
        <w:tc>
          <w:tcPr>
            <w:tcW w:w="1200" w:type="dxa"/>
            <w:tcBorders>
              <w:top w:val="nil"/>
              <w:left w:val="nil"/>
              <w:bottom w:val="single" w:sz="4" w:space="0" w:color="auto"/>
              <w:right w:val="single" w:sz="4" w:space="0" w:color="auto"/>
            </w:tcBorders>
            <w:shd w:val="clear" w:color="auto" w:fill="auto"/>
            <w:noWrap/>
            <w:vAlign w:val="bottom"/>
            <w:hideMark/>
          </w:tcPr>
          <w:p w:rsidR="0031699A" w:rsidRDefault="0031699A" w:rsidP="0031699A">
            <w:pPr>
              <w:spacing w:after="100" w:afterAutospacing="1"/>
              <w:jc w:val="right"/>
              <w:rPr>
                <w:rFonts w:ascii="Tahoma" w:hAnsi="Tahoma" w:cs="Tahoma"/>
                <w:color w:val="000000"/>
                <w:sz w:val="16"/>
                <w:szCs w:val="16"/>
              </w:rPr>
            </w:pPr>
            <w:r>
              <w:rPr>
                <w:rFonts w:ascii="Tahoma" w:hAnsi="Tahoma" w:cs="Tahoma"/>
                <w:color w:val="000000"/>
                <w:sz w:val="16"/>
                <w:szCs w:val="16"/>
              </w:rPr>
              <w:t>3876</w:t>
            </w:r>
          </w:p>
        </w:tc>
        <w:tc>
          <w:tcPr>
            <w:tcW w:w="1200" w:type="dxa"/>
            <w:tcBorders>
              <w:top w:val="nil"/>
              <w:left w:val="nil"/>
              <w:bottom w:val="single" w:sz="4" w:space="0" w:color="auto"/>
              <w:right w:val="single" w:sz="4" w:space="0" w:color="auto"/>
            </w:tcBorders>
            <w:shd w:val="clear" w:color="auto" w:fill="auto"/>
            <w:noWrap/>
            <w:vAlign w:val="bottom"/>
            <w:hideMark/>
          </w:tcPr>
          <w:p w:rsidR="0031699A" w:rsidRDefault="0031699A" w:rsidP="0031699A">
            <w:pPr>
              <w:spacing w:after="100" w:afterAutospacing="1"/>
              <w:jc w:val="right"/>
              <w:rPr>
                <w:rFonts w:ascii="Tahoma" w:hAnsi="Tahoma" w:cs="Tahoma"/>
                <w:color w:val="000000"/>
                <w:sz w:val="16"/>
                <w:szCs w:val="16"/>
              </w:rPr>
            </w:pPr>
            <w:r>
              <w:rPr>
                <w:rFonts w:ascii="Tahoma" w:hAnsi="Tahoma" w:cs="Tahoma"/>
                <w:color w:val="000000"/>
                <w:sz w:val="16"/>
                <w:szCs w:val="16"/>
              </w:rPr>
              <w:t>3885</w:t>
            </w:r>
          </w:p>
        </w:tc>
        <w:tc>
          <w:tcPr>
            <w:tcW w:w="1200" w:type="dxa"/>
            <w:tcBorders>
              <w:top w:val="nil"/>
              <w:left w:val="nil"/>
              <w:bottom w:val="single" w:sz="4" w:space="0" w:color="auto"/>
              <w:right w:val="single" w:sz="4" w:space="0" w:color="auto"/>
            </w:tcBorders>
            <w:shd w:val="clear" w:color="auto" w:fill="auto"/>
            <w:noWrap/>
            <w:vAlign w:val="bottom"/>
            <w:hideMark/>
          </w:tcPr>
          <w:p w:rsidR="0031699A" w:rsidRDefault="0031699A" w:rsidP="0031699A">
            <w:pPr>
              <w:spacing w:after="100" w:afterAutospacing="1"/>
              <w:jc w:val="right"/>
              <w:rPr>
                <w:rFonts w:ascii="Tahoma" w:hAnsi="Tahoma" w:cs="Tahoma"/>
                <w:color w:val="000000"/>
                <w:sz w:val="16"/>
                <w:szCs w:val="16"/>
              </w:rPr>
            </w:pPr>
            <w:r>
              <w:rPr>
                <w:rFonts w:ascii="Tahoma" w:hAnsi="Tahoma" w:cs="Tahoma"/>
                <w:color w:val="000000"/>
                <w:sz w:val="16"/>
                <w:szCs w:val="16"/>
              </w:rPr>
              <w:t>3996</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31699A"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31699A" w:rsidRDefault="0031699A" w:rsidP="0031699A">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054" w:type="dxa"/>
            <w:tcBorders>
              <w:top w:val="nil"/>
              <w:left w:val="nil"/>
              <w:bottom w:val="single" w:sz="4" w:space="0" w:color="auto"/>
              <w:right w:val="single" w:sz="4" w:space="0" w:color="auto"/>
            </w:tcBorders>
            <w:shd w:val="clear" w:color="auto" w:fill="auto"/>
            <w:noWrap/>
            <w:vAlign w:val="bottom"/>
            <w:hideMark/>
          </w:tcPr>
          <w:p w:rsidR="0031699A" w:rsidRDefault="0031699A" w:rsidP="0031699A">
            <w:pPr>
              <w:spacing w:after="100" w:afterAutospacing="1"/>
              <w:jc w:val="right"/>
              <w:rPr>
                <w:rFonts w:ascii="Tahoma" w:hAnsi="Tahoma" w:cs="Tahoma"/>
                <w:color w:val="000000"/>
                <w:sz w:val="16"/>
                <w:szCs w:val="16"/>
              </w:rPr>
            </w:pPr>
            <w:r>
              <w:rPr>
                <w:rFonts w:ascii="Tahoma" w:hAnsi="Tahoma" w:cs="Tahoma"/>
                <w:color w:val="000000"/>
                <w:sz w:val="16"/>
                <w:szCs w:val="16"/>
              </w:rPr>
              <w:t>3094</w:t>
            </w:r>
          </w:p>
        </w:tc>
        <w:tc>
          <w:tcPr>
            <w:tcW w:w="1054" w:type="dxa"/>
            <w:tcBorders>
              <w:top w:val="nil"/>
              <w:left w:val="nil"/>
              <w:bottom w:val="single" w:sz="4" w:space="0" w:color="auto"/>
              <w:right w:val="single" w:sz="4" w:space="0" w:color="auto"/>
            </w:tcBorders>
            <w:shd w:val="clear" w:color="auto" w:fill="auto"/>
            <w:noWrap/>
            <w:vAlign w:val="bottom"/>
            <w:hideMark/>
          </w:tcPr>
          <w:p w:rsidR="0031699A" w:rsidRDefault="0031699A" w:rsidP="0031699A">
            <w:pPr>
              <w:spacing w:after="100" w:afterAutospacing="1"/>
              <w:jc w:val="right"/>
              <w:rPr>
                <w:rFonts w:ascii="Tahoma" w:hAnsi="Tahoma" w:cs="Tahoma"/>
                <w:color w:val="000000"/>
                <w:sz w:val="16"/>
                <w:szCs w:val="16"/>
              </w:rPr>
            </w:pPr>
            <w:r>
              <w:rPr>
                <w:rFonts w:ascii="Tahoma" w:hAnsi="Tahoma" w:cs="Tahoma"/>
                <w:color w:val="000000"/>
                <w:sz w:val="16"/>
                <w:szCs w:val="16"/>
              </w:rPr>
              <w:t>3124</w:t>
            </w:r>
          </w:p>
        </w:tc>
        <w:tc>
          <w:tcPr>
            <w:tcW w:w="1054" w:type="dxa"/>
            <w:tcBorders>
              <w:top w:val="nil"/>
              <w:left w:val="nil"/>
              <w:bottom w:val="single" w:sz="4" w:space="0" w:color="auto"/>
              <w:right w:val="single" w:sz="4" w:space="0" w:color="auto"/>
            </w:tcBorders>
            <w:shd w:val="clear" w:color="auto" w:fill="auto"/>
            <w:noWrap/>
            <w:vAlign w:val="bottom"/>
            <w:hideMark/>
          </w:tcPr>
          <w:p w:rsidR="0031699A" w:rsidRDefault="0031699A" w:rsidP="0031699A">
            <w:pPr>
              <w:spacing w:after="100" w:afterAutospacing="1"/>
              <w:jc w:val="right"/>
              <w:rPr>
                <w:rFonts w:ascii="Tahoma" w:hAnsi="Tahoma" w:cs="Tahoma"/>
                <w:color w:val="000000"/>
                <w:sz w:val="16"/>
                <w:szCs w:val="16"/>
              </w:rPr>
            </w:pPr>
            <w:r>
              <w:rPr>
                <w:rFonts w:ascii="Tahoma" w:hAnsi="Tahoma" w:cs="Tahoma"/>
                <w:color w:val="000000"/>
                <w:sz w:val="16"/>
                <w:szCs w:val="16"/>
              </w:rPr>
              <w:t>3224</w:t>
            </w:r>
          </w:p>
        </w:tc>
        <w:tc>
          <w:tcPr>
            <w:tcW w:w="1054" w:type="dxa"/>
            <w:tcBorders>
              <w:top w:val="nil"/>
              <w:left w:val="nil"/>
              <w:bottom w:val="single" w:sz="4" w:space="0" w:color="auto"/>
              <w:right w:val="single" w:sz="4" w:space="0" w:color="auto"/>
            </w:tcBorders>
            <w:shd w:val="clear" w:color="auto" w:fill="auto"/>
            <w:noWrap/>
            <w:vAlign w:val="bottom"/>
            <w:hideMark/>
          </w:tcPr>
          <w:p w:rsidR="0031699A" w:rsidRDefault="0031699A" w:rsidP="0031699A">
            <w:pPr>
              <w:spacing w:after="100" w:afterAutospacing="1"/>
              <w:jc w:val="right"/>
              <w:rPr>
                <w:rFonts w:ascii="Tahoma" w:hAnsi="Tahoma" w:cs="Tahoma"/>
                <w:color w:val="000000"/>
                <w:sz w:val="16"/>
                <w:szCs w:val="16"/>
              </w:rPr>
            </w:pPr>
            <w:r>
              <w:rPr>
                <w:rFonts w:ascii="Tahoma" w:hAnsi="Tahoma" w:cs="Tahoma"/>
                <w:color w:val="000000"/>
                <w:sz w:val="16"/>
                <w:szCs w:val="16"/>
              </w:rPr>
              <w:t>3268</w:t>
            </w:r>
          </w:p>
        </w:tc>
        <w:tc>
          <w:tcPr>
            <w:tcW w:w="1054" w:type="dxa"/>
            <w:tcBorders>
              <w:top w:val="nil"/>
              <w:left w:val="nil"/>
              <w:bottom w:val="single" w:sz="4" w:space="0" w:color="auto"/>
              <w:right w:val="single" w:sz="4" w:space="0" w:color="auto"/>
            </w:tcBorders>
            <w:shd w:val="clear" w:color="auto" w:fill="auto"/>
            <w:noWrap/>
            <w:vAlign w:val="bottom"/>
            <w:hideMark/>
          </w:tcPr>
          <w:p w:rsidR="0031699A" w:rsidRDefault="0031699A" w:rsidP="0031699A">
            <w:pPr>
              <w:spacing w:after="100" w:afterAutospacing="1"/>
              <w:jc w:val="right"/>
              <w:rPr>
                <w:rFonts w:ascii="Tahoma" w:hAnsi="Tahoma" w:cs="Tahoma"/>
                <w:color w:val="000000"/>
                <w:sz w:val="16"/>
                <w:szCs w:val="16"/>
              </w:rPr>
            </w:pPr>
            <w:r>
              <w:rPr>
                <w:rFonts w:ascii="Tahoma" w:hAnsi="Tahoma" w:cs="Tahoma"/>
                <w:color w:val="000000"/>
                <w:sz w:val="16"/>
                <w:szCs w:val="16"/>
              </w:rPr>
              <w:t>3367</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490D5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90D52" w:rsidRDefault="00490D52" w:rsidP="00490D52">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2818" w:type="dxa"/>
            <w:tcBorders>
              <w:top w:val="nil"/>
              <w:left w:val="nil"/>
              <w:bottom w:val="single" w:sz="4" w:space="0" w:color="auto"/>
              <w:right w:val="single" w:sz="4" w:space="0" w:color="auto"/>
            </w:tcBorders>
            <w:shd w:val="clear" w:color="auto" w:fill="auto"/>
            <w:noWrap/>
            <w:vAlign w:val="bottom"/>
            <w:hideMark/>
          </w:tcPr>
          <w:p w:rsidR="00490D52" w:rsidRDefault="00490D52" w:rsidP="00490D52">
            <w:pPr>
              <w:spacing w:after="100" w:afterAutospacing="1"/>
              <w:jc w:val="right"/>
              <w:rPr>
                <w:rFonts w:ascii="Tahoma" w:hAnsi="Tahoma" w:cs="Tahoma"/>
                <w:color w:val="000000"/>
                <w:sz w:val="16"/>
                <w:szCs w:val="16"/>
              </w:rPr>
            </w:pPr>
            <w:r>
              <w:rPr>
                <w:rFonts w:ascii="Tahoma" w:hAnsi="Tahoma" w:cs="Tahoma"/>
                <w:color w:val="000000"/>
                <w:sz w:val="16"/>
                <w:szCs w:val="16"/>
              </w:rPr>
              <w:t>23.92</w:t>
            </w:r>
          </w:p>
        </w:tc>
        <w:tc>
          <w:tcPr>
            <w:tcW w:w="2647" w:type="dxa"/>
            <w:tcBorders>
              <w:top w:val="nil"/>
              <w:left w:val="nil"/>
              <w:bottom w:val="single" w:sz="4" w:space="0" w:color="auto"/>
              <w:right w:val="single" w:sz="4" w:space="0" w:color="auto"/>
            </w:tcBorders>
            <w:shd w:val="clear" w:color="auto" w:fill="auto"/>
            <w:noWrap/>
            <w:vAlign w:val="bottom"/>
            <w:hideMark/>
          </w:tcPr>
          <w:p w:rsidR="00490D52" w:rsidRDefault="00490D52" w:rsidP="00490D52">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490D52" w:rsidRDefault="00490D52" w:rsidP="00490D52">
            <w:pPr>
              <w:spacing w:after="100" w:afterAutospacing="1"/>
              <w:jc w:val="right"/>
              <w:rPr>
                <w:rFonts w:ascii="Tahoma" w:hAnsi="Tahoma" w:cs="Tahoma"/>
                <w:color w:val="000000"/>
                <w:sz w:val="16"/>
                <w:szCs w:val="16"/>
              </w:rPr>
            </w:pPr>
            <w:r>
              <w:rPr>
                <w:rFonts w:ascii="Tahoma" w:hAnsi="Tahoma" w:cs="Tahoma"/>
                <w:color w:val="000000"/>
                <w:sz w:val="16"/>
                <w:szCs w:val="16"/>
              </w:rPr>
              <w:t>23.92</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490D5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90D52" w:rsidRDefault="00490D52" w:rsidP="00490D52">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356" w:type="dxa"/>
            <w:tcBorders>
              <w:top w:val="nil"/>
              <w:left w:val="nil"/>
              <w:bottom w:val="single" w:sz="4" w:space="0" w:color="auto"/>
              <w:right w:val="single" w:sz="4" w:space="0" w:color="auto"/>
            </w:tcBorders>
            <w:shd w:val="clear" w:color="auto" w:fill="auto"/>
            <w:noWrap/>
            <w:vAlign w:val="bottom"/>
            <w:hideMark/>
          </w:tcPr>
          <w:p w:rsidR="00490D52" w:rsidRDefault="00490D52" w:rsidP="00490D52">
            <w:pPr>
              <w:spacing w:after="100" w:afterAutospacing="1"/>
              <w:jc w:val="right"/>
              <w:rPr>
                <w:rFonts w:ascii="Tahoma" w:hAnsi="Tahoma" w:cs="Tahoma"/>
                <w:color w:val="000000"/>
                <w:sz w:val="16"/>
                <w:szCs w:val="16"/>
              </w:rPr>
            </w:pPr>
            <w:r>
              <w:rPr>
                <w:rFonts w:ascii="Tahoma" w:hAnsi="Tahoma" w:cs="Tahoma"/>
                <w:color w:val="000000"/>
                <w:sz w:val="16"/>
                <w:szCs w:val="16"/>
              </w:rPr>
              <w:t>111.85</w:t>
            </w:r>
          </w:p>
        </w:tc>
        <w:tc>
          <w:tcPr>
            <w:tcW w:w="1377" w:type="dxa"/>
            <w:tcBorders>
              <w:top w:val="nil"/>
              <w:left w:val="nil"/>
              <w:bottom w:val="single" w:sz="4" w:space="0" w:color="auto"/>
              <w:right w:val="single" w:sz="4" w:space="0" w:color="auto"/>
            </w:tcBorders>
            <w:shd w:val="clear" w:color="auto" w:fill="auto"/>
            <w:noWrap/>
            <w:vAlign w:val="bottom"/>
            <w:hideMark/>
          </w:tcPr>
          <w:p w:rsidR="00490D52" w:rsidRDefault="00490D52" w:rsidP="00490D52">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490D52" w:rsidRDefault="00490D52" w:rsidP="00490D52">
            <w:pPr>
              <w:spacing w:after="100" w:afterAutospacing="1"/>
              <w:jc w:val="right"/>
              <w:rPr>
                <w:rFonts w:ascii="Tahoma" w:hAnsi="Tahoma" w:cs="Tahoma"/>
                <w:color w:val="000000"/>
                <w:sz w:val="16"/>
                <w:szCs w:val="16"/>
              </w:rPr>
            </w:pPr>
            <w:r>
              <w:rPr>
                <w:rFonts w:ascii="Tahoma" w:hAnsi="Tahoma" w:cs="Tahoma"/>
                <w:color w:val="000000"/>
                <w:sz w:val="16"/>
                <w:szCs w:val="16"/>
              </w:rPr>
              <w:t>560.97</w:t>
            </w:r>
          </w:p>
        </w:tc>
        <w:tc>
          <w:tcPr>
            <w:tcW w:w="1559" w:type="dxa"/>
            <w:tcBorders>
              <w:top w:val="nil"/>
              <w:left w:val="nil"/>
              <w:bottom w:val="single" w:sz="4" w:space="0" w:color="auto"/>
              <w:right w:val="single" w:sz="4" w:space="0" w:color="auto"/>
            </w:tcBorders>
            <w:shd w:val="clear" w:color="auto" w:fill="auto"/>
            <w:noWrap/>
            <w:vAlign w:val="bottom"/>
            <w:hideMark/>
          </w:tcPr>
          <w:p w:rsidR="00490D52" w:rsidRDefault="00490D52" w:rsidP="00490D52">
            <w:pPr>
              <w:spacing w:after="100" w:afterAutospacing="1"/>
              <w:jc w:val="right"/>
              <w:rPr>
                <w:rFonts w:ascii="Tahoma" w:hAnsi="Tahoma" w:cs="Tahoma"/>
                <w:color w:val="000000"/>
                <w:sz w:val="16"/>
                <w:szCs w:val="16"/>
              </w:rPr>
            </w:pPr>
            <w:r>
              <w:rPr>
                <w:rFonts w:ascii="Tahoma" w:hAnsi="Tahoma" w:cs="Tahoma"/>
                <w:color w:val="000000"/>
                <w:sz w:val="16"/>
                <w:szCs w:val="16"/>
              </w:rPr>
              <w:t>30.7</w:t>
            </w:r>
          </w:p>
        </w:tc>
        <w:tc>
          <w:tcPr>
            <w:tcW w:w="1418" w:type="dxa"/>
            <w:tcBorders>
              <w:top w:val="nil"/>
              <w:left w:val="nil"/>
              <w:bottom w:val="single" w:sz="4" w:space="0" w:color="auto"/>
              <w:right w:val="single" w:sz="4" w:space="0" w:color="auto"/>
            </w:tcBorders>
            <w:shd w:val="clear" w:color="auto" w:fill="auto"/>
            <w:noWrap/>
            <w:vAlign w:val="bottom"/>
            <w:hideMark/>
          </w:tcPr>
          <w:p w:rsidR="00490D52" w:rsidRDefault="00490D52" w:rsidP="00490D52">
            <w:pPr>
              <w:spacing w:after="100" w:afterAutospacing="1"/>
              <w:jc w:val="right"/>
              <w:rPr>
                <w:rFonts w:ascii="Tahoma" w:hAnsi="Tahoma" w:cs="Tahoma"/>
                <w:color w:val="000000"/>
                <w:sz w:val="16"/>
                <w:szCs w:val="16"/>
              </w:rPr>
            </w:pPr>
            <w:r>
              <w:rPr>
                <w:rFonts w:ascii="Tahoma" w:hAnsi="Tahoma" w:cs="Tahoma"/>
                <w:color w:val="000000"/>
                <w:sz w:val="16"/>
                <w:szCs w:val="16"/>
              </w:rPr>
              <w:t>703.52</w:t>
            </w:r>
          </w:p>
        </w:tc>
      </w:tr>
    </w:tbl>
    <w:p w:rsidR="00630C41" w:rsidRDefault="00630C41">
      <w:pPr>
        <w:rPr>
          <w:rFonts w:ascii="Segoe UI" w:hAnsi="Segoe UI" w:cs="Segoe UI"/>
        </w:rPr>
      </w:pP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490D5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90D52" w:rsidRDefault="00490D52" w:rsidP="00490D52">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276" w:type="dxa"/>
            <w:tcBorders>
              <w:top w:val="nil"/>
              <w:left w:val="nil"/>
              <w:bottom w:val="single" w:sz="4" w:space="0" w:color="auto"/>
              <w:right w:val="single" w:sz="4" w:space="0" w:color="auto"/>
            </w:tcBorders>
            <w:shd w:val="clear" w:color="auto" w:fill="auto"/>
            <w:noWrap/>
            <w:vAlign w:val="bottom"/>
            <w:hideMark/>
          </w:tcPr>
          <w:p w:rsidR="00490D52" w:rsidRDefault="00490D52" w:rsidP="00490D52">
            <w:pPr>
              <w:spacing w:after="100" w:afterAutospacing="1"/>
              <w:jc w:val="right"/>
              <w:rPr>
                <w:rFonts w:ascii="Tahoma" w:hAnsi="Tahoma" w:cs="Tahoma"/>
                <w:color w:val="000000"/>
                <w:sz w:val="16"/>
                <w:szCs w:val="16"/>
              </w:rPr>
            </w:pPr>
            <w:r>
              <w:rPr>
                <w:rFonts w:ascii="Tahoma" w:hAnsi="Tahoma" w:cs="Tahoma"/>
                <w:color w:val="000000"/>
                <w:sz w:val="16"/>
                <w:szCs w:val="16"/>
              </w:rPr>
              <w:t>379.9</w:t>
            </w:r>
          </w:p>
        </w:tc>
        <w:tc>
          <w:tcPr>
            <w:tcW w:w="1417" w:type="dxa"/>
            <w:tcBorders>
              <w:top w:val="nil"/>
              <w:left w:val="nil"/>
              <w:bottom w:val="single" w:sz="4" w:space="0" w:color="auto"/>
              <w:right w:val="single" w:sz="4" w:space="0" w:color="auto"/>
            </w:tcBorders>
            <w:shd w:val="clear" w:color="auto" w:fill="auto"/>
            <w:noWrap/>
            <w:vAlign w:val="bottom"/>
            <w:hideMark/>
          </w:tcPr>
          <w:p w:rsidR="00490D52" w:rsidRDefault="00490D52" w:rsidP="00490D52">
            <w:pPr>
              <w:spacing w:after="100" w:afterAutospacing="1"/>
              <w:jc w:val="right"/>
              <w:rPr>
                <w:rFonts w:ascii="Tahoma" w:hAnsi="Tahoma" w:cs="Tahoma"/>
                <w:color w:val="000000"/>
                <w:sz w:val="16"/>
                <w:szCs w:val="16"/>
              </w:rPr>
            </w:pPr>
            <w:r>
              <w:rPr>
                <w:rFonts w:ascii="Tahoma" w:hAnsi="Tahoma" w:cs="Tahoma"/>
                <w:color w:val="000000"/>
                <w:sz w:val="16"/>
                <w:szCs w:val="16"/>
              </w:rPr>
              <w:t>23.6</w:t>
            </w:r>
          </w:p>
        </w:tc>
        <w:tc>
          <w:tcPr>
            <w:tcW w:w="1559" w:type="dxa"/>
            <w:tcBorders>
              <w:top w:val="nil"/>
              <w:left w:val="nil"/>
              <w:bottom w:val="single" w:sz="4" w:space="0" w:color="auto"/>
              <w:right w:val="single" w:sz="4" w:space="0" w:color="auto"/>
            </w:tcBorders>
            <w:shd w:val="clear" w:color="auto" w:fill="auto"/>
            <w:noWrap/>
            <w:vAlign w:val="bottom"/>
            <w:hideMark/>
          </w:tcPr>
          <w:p w:rsidR="00490D52" w:rsidRDefault="00490D52" w:rsidP="00490D52">
            <w:pPr>
              <w:spacing w:after="100" w:afterAutospacing="1"/>
              <w:jc w:val="right"/>
              <w:rPr>
                <w:rFonts w:ascii="Tahoma" w:hAnsi="Tahoma" w:cs="Tahoma"/>
                <w:color w:val="000000"/>
                <w:sz w:val="16"/>
                <w:szCs w:val="16"/>
              </w:rPr>
            </w:pPr>
            <w:r>
              <w:rPr>
                <w:rFonts w:ascii="Tahoma" w:hAnsi="Tahoma" w:cs="Tahoma"/>
                <w:color w:val="000000"/>
                <w:sz w:val="16"/>
                <w:szCs w:val="16"/>
              </w:rPr>
              <w:t>6392</w:t>
            </w:r>
          </w:p>
        </w:tc>
        <w:tc>
          <w:tcPr>
            <w:tcW w:w="1560" w:type="dxa"/>
            <w:tcBorders>
              <w:top w:val="nil"/>
              <w:left w:val="nil"/>
              <w:bottom w:val="single" w:sz="4" w:space="0" w:color="auto"/>
              <w:right w:val="single" w:sz="4" w:space="0" w:color="auto"/>
            </w:tcBorders>
            <w:shd w:val="clear" w:color="auto" w:fill="auto"/>
            <w:noWrap/>
            <w:vAlign w:val="bottom"/>
            <w:hideMark/>
          </w:tcPr>
          <w:p w:rsidR="00490D52" w:rsidRDefault="00490D52" w:rsidP="00490D52">
            <w:pPr>
              <w:spacing w:after="100" w:afterAutospacing="1"/>
              <w:jc w:val="right"/>
              <w:rPr>
                <w:rFonts w:ascii="Tahoma" w:hAnsi="Tahoma" w:cs="Tahoma"/>
                <w:color w:val="000000"/>
                <w:sz w:val="16"/>
                <w:szCs w:val="16"/>
              </w:rPr>
            </w:pPr>
            <w:r>
              <w:rPr>
                <w:rFonts w:ascii="Tahoma" w:hAnsi="Tahoma" w:cs="Tahoma"/>
                <w:color w:val="000000"/>
                <w:sz w:val="16"/>
                <w:szCs w:val="16"/>
              </w:rPr>
              <w:t>575.6</w:t>
            </w:r>
          </w:p>
        </w:tc>
        <w:tc>
          <w:tcPr>
            <w:tcW w:w="1559" w:type="dxa"/>
            <w:tcBorders>
              <w:top w:val="nil"/>
              <w:left w:val="nil"/>
              <w:bottom w:val="single" w:sz="4" w:space="0" w:color="auto"/>
              <w:right w:val="single" w:sz="4" w:space="0" w:color="auto"/>
            </w:tcBorders>
            <w:shd w:val="clear" w:color="auto" w:fill="auto"/>
            <w:noWrap/>
            <w:vAlign w:val="bottom"/>
            <w:hideMark/>
          </w:tcPr>
          <w:p w:rsidR="00490D52" w:rsidRDefault="00490D52" w:rsidP="00490D52">
            <w:pPr>
              <w:spacing w:after="100" w:afterAutospacing="1"/>
              <w:jc w:val="right"/>
              <w:rPr>
                <w:rFonts w:ascii="Tahoma" w:hAnsi="Tahoma" w:cs="Tahoma"/>
                <w:color w:val="000000"/>
                <w:sz w:val="16"/>
                <w:szCs w:val="16"/>
              </w:rPr>
            </w:pPr>
            <w:r>
              <w:rPr>
                <w:rFonts w:ascii="Tahoma" w:hAnsi="Tahoma" w:cs="Tahoma"/>
                <w:color w:val="000000"/>
                <w:sz w:val="16"/>
                <w:szCs w:val="16"/>
              </w:rPr>
              <w:t>7371.2</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490D52"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490D52" w:rsidRDefault="00490D52" w:rsidP="00490D52">
            <w:pPr>
              <w:spacing w:after="100" w:afterAutospacing="1"/>
              <w:rPr>
                <w:rFonts w:ascii="Tahoma" w:hAnsi="Tahoma" w:cs="Tahoma"/>
                <w:color w:val="000000"/>
                <w:sz w:val="16"/>
                <w:szCs w:val="16"/>
              </w:rPr>
            </w:pPr>
            <w:r>
              <w:rPr>
                <w:rFonts w:ascii="Tahoma" w:hAnsi="Tahoma" w:cs="Tahoma"/>
                <w:color w:val="000000"/>
                <w:sz w:val="16"/>
                <w:szCs w:val="16"/>
              </w:rPr>
              <w:t>Devon</w:t>
            </w:r>
          </w:p>
        </w:tc>
        <w:tc>
          <w:tcPr>
            <w:tcW w:w="1843" w:type="dxa"/>
            <w:tcBorders>
              <w:top w:val="nil"/>
              <w:left w:val="nil"/>
              <w:bottom w:val="single" w:sz="4" w:space="0" w:color="auto"/>
              <w:right w:val="single" w:sz="4" w:space="0" w:color="auto"/>
            </w:tcBorders>
            <w:shd w:val="clear" w:color="auto" w:fill="auto"/>
            <w:noWrap/>
            <w:vAlign w:val="bottom"/>
            <w:hideMark/>
          </w:tcPr>
          <w:p w:rsidR="00490D52" w:rsidRDefault="00490D52" w:rsidP="00490D52">
            <w:pPr>
              <w:spacing w:after="100" w:afterAutospacing="1"/>
              <w:jc w:val="right"/>
              <w:rPr>
                <w:rFonts w:ascii="Tahoma" w:hAnsi="Tahoma" w:cs="Tahoma"/>
                <w:color w:val="000000"/>
                <w:sz w:val="16"/>
                <w:szCs w:val="16"/>
              </w:rPr>
            </w:pPr>
            <w:r>
              <w:rPr>
                <w:rFonts w:ascii="Tahoma" w:hAnsi="Tahoma" w:cs="Tahoma"/>
                <w:color w:val="000000"/>
                <w:sz w:val="16"/>
                <w:szCs w:val="16"/>
              </w:rPr>
              <w:t>135.77</w:t>
            </w:r>
          </w:p>
        </w:tc>
        <w:tc>
          <w:tcPr>
            <w:tcW w:w="1984" w:type="dxa"/>
            <w:tcBorders>
              <w:top w:val="nil"/>
              <w:left w:val="nil"/>
              <w:bottom w:val="single" w:sz="4" w:space="0" w:color="auto"/>
              <w:right w:val="single" w:sz="4" w:space="0" w:color="auto"/>
            </w:tcBorders>
            <w:shd w:val="clear" w:color="auto" w:fill="auto"/>
            <w:noWrap/>
            <w:vAlign w:val="bottom"/>
            <w:hideMark/>
          </w:tcPr>
          <w:p w:rsidR="00490D52" w:rsidRDefault="00490D52" w:rsidP="00490D52">
            <w:pPr>
              <w:spacing w:after="100" w:afterAutospacing="1"/>
              <w:jc w:val="right"/>
              <w:rPr>
                <w:rFonts w:ascii="Tahoma" w:hAnsi="Tahoma" w:cs="Tahoma"/>
                <w:color w:val="000000"/>
                <w:sz w:val="16"/>
                <w:szCs w:val="16"/>
              </w:rPr>
            </w:pPr>
            <w:r>
              <w:rPr>
                <w:rFonts w:ascii="Tahoma" w:hAnsi="Tahoma" w:cs="Tahoma"/>
                <w:color w:val="000000"/>
                <w:sz w:val="16"/>
                <w:szCs w:val="16"/>
              </w:rPr>
              <w:t>591.67</w:t>
            </w:r>
          </w:p>
        </w:tc>
        <w:tc>
          <w:tcPr>
            <w:tcW w:w="1843" w:type="dxa"/>
            <w:tcBorders>
              <w:top w:val="nil"/>
              <w:left w:val="nil"/>
              <w:bottom w:val="single" w:sz="4" w:space="0" w:color="auto"/>
              <w:right w:val="single" w:sz="4" w:space="0" w:color="auto"/>
            </w:tcBorders>
            <w:shd w:val="clear" w:color="auto" w:fill="auto"/>
            <w:noWrap/>
            <w:vAlign w:val="bottom"/>
            <w:hideMark/>
          </w:tcPr>
          <w:p w:rsidR="00490D52" w:rsidRDefault="00490D52" w:rsidP="00490D52">
            <w:pPr>
              <w:spacing w:after="100" w:afterAutospacing="1"/>
              <w:jc w:val="right"/>
              <w:rPr>
                <w:rFonts w:ascii="Tahoma" w:hAnsi="Tahoma" w:cs="Tahoma"/>
                <w:color w:val="000000"/>
                <w:sz w:val="16"/>
                <w:szCs w:val="16"/>
              </w:rPr>
            </w:pPr>
            <w:r>
              <w:rPr>
                <w:rFonts w:ascii="Tahoma" w:hAnsi="Tahoma" w:cs="Tahoma"/>
                <w:color w:val="000000"/>
                <w:sz w:val="16"/>
                <w:szCs w:val="16"/>
              </w:rPr>
              <w:t>7371.2</w:t>
            </w:r>
          </w:p>
        </w:tc>
        <w:tc>
          <w:tcPr>
            <w:tcW w:w="1701" w:type="dxa"/>
            <w:tcBorders>
              <w:top w:val="nil"/>
              <w:left w:val="nil"/>
              <w:bottom w:val="single" w:sz="4" w:space="0" w:color="auto"/>
              <w:right w:val="single" w:sz="4" w:space="0" w:color="auto"/>
            </w:tcBorders>
            <w:shd w:val="clear" w:color="auto" w:fill="auto"/>
            <w:noWrap/>
            <w:vAlign w:val="bottom"/>
            <w:hideMark/>
          </w:tcPr>
          <w:p w:rsidR="00490D52" w:rsidRDefault="00490D52" w:rsidP="00490D52">
            <w:pPr>
              <w:spacing w:after="100" w:afterAutospacing="1"/>
              <w:jc w:val="right"/>
              <w:rPr>
                <w:rFonts w:ascii="Tahoma" w:hAnsi="Tahoma" w:cs="Tahoma"/>
                <w:color w:val="000000"/>
                <w:sz w:val="16"/>
                <w:szCs w:val="16"/>
              </w:rPr>
            </w:pPr>
            <w:r>
              <w:rPr>
                <w:rFonts w:ascii="Tahoma" w:hAnsi="Tahoma" w:cs="Tahoma"/>
                <w:color w:val="000000"/>
                <w:sz w:val="16"/>
                <w:szCs w:val="16"/>
              </w:rPr>
              <w:t>8098.6</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490D52" w:rsidRPr="009500DD" w:rsidTr="00490D52">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D52" w:rsidRDefault="00490D52" w:rsidP="00490D52">
            <w:pPr>
              <w:spacing w:after="100" w:afterAutospacing="1"/>
              <w:rPr>
                <w:rFonts w:ascii="Calibri" w:hAnsi="Calibri" w:cs="Calibri"/>
                <w:color w:val="000000"/>
              </w:rPr>
            </w:pPr>
            <w:r>
              <w:rPr>
                <w:rFonts w:ascii="Calibri" w:hAnsi="Calibri" w:cs="Calibri"/>
                <w:color w:val="000000"/>
              </w:rPr>
              <w:t>Road length of principal roads in Devon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90D52" w:rsidRDefault="00490D52" w:rsidP="00490D52">
            <w:pPr>
              <w:spacing w:after="100" w:afterAutospacing="1"/>
              <w:rPr>
                <w:rFonts w:ascii="Calibri" w:hAnsi="Calibri" w:cs="Calibri"/>
                <w:color w:val="000000"/>
              </w:rPr>
            </w:pPr>
            <w:r>
              <w:rPr>
                <w:rFonts w:ascii="Calibri" w:hAnsi="Calibri" w:cs="Calibri"/>
                <w:color w:val="000000"/>
              </w:rPr>
              <w:t>17.8miles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490D52" w:rsidRPr="009500DD" w:rsidTr="00490D52">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0D52" w:rsidRDefault="00490D52" w:rsidP="00490D52">
            <w:pPr>
              <w:spacing w:after="100" w:afterAutospacing="1"/>
              <w:rPr>
                <w:rFonts w:ascii="Calibri" w:hAnsi="Calibri" w:cs="Calibri"/>
                <w:color w:val="000000"/>
              </w:rPr>
            </w:pPr>
            <w:r>
              <w:rPr>
                <w:rFonts w:ascii="Calibri" w:hAnsi="Calibri" w:cs="Calibri"/>
                <w:color w:val="000000"/>
              </w:rPr>
              <w:t>Road length of non-principal roads in Devon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490D52" w:rsidRDefault="00490D52" w:rsidP="00490D52">
            <w:pPr>
              <w:spacing w:after="100" w:afterAutospacing="1"/>
              <w:rPr>
                <w:rFonts w:ascii="Calibri" w:hAnsi="Calibri" w:cs="Calibri"/>
                <w:color w:val="000000"/>
              </w:rPr>
            </w:pPr>
            <w:r>
              <w:rPr>
                <w:rFonts w:ascii="Calibri" w:hAnsi="Calibri" w:cs="Calibri"/>
                <w:color w:val="000000"/>
              </w:rPr>
              <w:t>958miles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54D5"/>
    <w:rsid w:val="000158B1"/>
    <w:rsid w:val="000174B7"/>
    <w:rsid w:val="00023D6D"/>
    <w:rsid w:val="00034AE0"/>
    <w:rsid w:val="00042BD7"/>
    <w:rsid w:val="0004365F"/>
    <w:rsid w:val="00046740"/>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446C"/>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70CCD"/>
    <w:rsid w:val="00171D21"/>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3BDA"/>
    <w:rsid w:val="001F4A28"/>
    <w:rsid w:val="001F5674"/>
    <w:rsid w:val="00205C7F"/>
    <w:rsid w:val="00212307"/>
    <w:rsid w:val="00214346"/>
    <w:rsid w:val="002143A4"/>
    <w:rsid w:val="0021628D"/>
    <w:rsid w:val="002211F3"/>
    <w:rsid w:val="00230193"/>
    <w:rsid w:val="00230CF6"/>
    <w:rsid w:val="002348E6"/>
    <w:rsid w:val="002408BD"/>
    <w:rsid w:val="0024527D"/>
    <w:rsid w:val="00246E3A"/>
    <w:rsid w:val="00247483"/>
    <w:rsid w:val="00256D31"/>
    <w:rsid w:val="00257FBA"/>
    <w:rsid w:val="002651E1"/>
    <w:rsid w:val="00274ED9"/>
    <w:rsid w:val="002B39D0"/>
    <w:rsid w:val="002C13E8"/>
    <w:rsid w:val="002C6BB4"/>
    <w:rsid w:val="002D204E"/>
    <w:rsid w:val="002D62CB"/>
    <w:rsid w:val="002E57EA"/>
    <w:rsid w:val="002F3E91"/>
    <w:rsid w:val="00300A54"/>
    <w:rsid w:val="0031699A"/>
    <w:rsid w:val="0032648E"/>
    <w:rsid w:val="00326C5A"/>
    <w:rsid w:val="0033684A"/>
    <w:rsid w:val="00336CE0"/>
    <w:rsid w:val="00340480"/>
    <w:rsid w:val="00340CF5"/>
    <w:rsid w:val="00344742"/>
    <w:rsid w:val="003501F6"/>
    <w:rsid w:val="00353545"/>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7517"/>
    <w:rsid w:val="003E0AA8"/>
    <w:rsid w:val="003E7C4A"/>
    <w:rsid w:val="004033DF"/>
    <w:rsid w:val="00415E18"/>
    <w:rsid w:val="004167EC"/>
    <w:rsid w:val="00417448"/>
    <w:rsid w:val="00422A00"/>
    <w:rsid w:val="00427EEE"/>
    <w:rsid w:val="00443081"/>
    <w:rsid w:val="00443F34"/>
    <w:rsid w:val="00445CF6"/>
    <w:rsid w:val="00451FF7"/>
    <w:rsid w:val="00452B0C"/>
    <w:rsid w:val="004623CF"/>
    <w:rsid w:val="00465750"/>
    <w:rsid w:val="0046620E"/>
    <w:rsid w:val="00466CD4"/>
    <w:rsid w:val="004737C5"/>
    <w:rsid w:val="00475274"/>
    <w:rsid w:val="00477C88"/>
    <w:rsid w:val="00490D52"/>
    <w:rsid w:val="004972B9"/>
    <w:rsid w:val="004A1C29"/>
    <w:rsid w:val="004A3EBA"/>
    <w:rsid w:val="004A44E1"/>
    <w:rsid w:val="004B4BE1"/>
    <w:rsid w:val="004C095C"/>
    <w:rsid w:val="004C2A1C"/>
    <w:rsid w:val="004D3814"/>
    <w:rsid w:val="004E747D"/>
    <w:rsid w:val="004F4216"/>
    <w:rsid w:val="004F53EE"/>
    <w:rsid w:val="00500FD5"/>
    <w:rsid w:val="005018B4"/>
    <w:rsid w:val="00506AD4"/>
    <w:rsid w:val="00510624"/>
    <w:rsid w:val="00513BB9"/>
    <w:rsid w:val="00513C6F"/>
    <w:rsid w:val="00516AA7"/>
    <w:rsid w:val="00517C92"/>
    <w:rsid w:val="0052568F"/>
    <w:rsid w:val="00525FC6"/>
    <w:rsid w:val="0054588F"/>
    <w:rsid w:val="00545A25"/>
    <w:rsid w:val="0054613A"/>
    <w:rsid w:val="00555F9F"/>
    <w:rsid w:val="00557B7F"/>
    <w:rsid w:val="0057388A"/>
    <w:rsid w:val="00575E1E"/>
    <w:rsid w:val="00580911"/>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B35"/>
    <w:rsid w:val="00616D21"/>
    <w:rsid w:val="006245BC"/>
    <w:rsid w:val="00630C41"/>
    <w:rsid w:val="006464CF"/>
    <w:rsid w:val="0065405D"/>
    <w:rsid w:val="00662CDA"/>
    <w:rsid w:val="00665AAB"/>
    <w:rsid w:val="00667399"/>
    <w:rsid w:val="00672976"/>
    <w:rsid w:val="00675025"/>
    <w:rsid w:val="00680313"/>
    <w:rsid w:val="00680CB9"/>
    <w:rsid w:val="0068362E"/>
    <w:rsid w:val="00692E85"/>
    <w:rsid w:val="006931D7"/>
    <w:rsid w:val="006A128F"/>
    <w:rsid w:val="006A3967"/>
    <w:rsid w:val="006A58A6"/>
    <w:rsid w:val="006C47B2"/>
    <w:rsid w:val="006C5ECC"/>
    <w:rsid w:val="006D1E0C"/>
    <w:rsid w:val="006D46D6"/>
    <w:rsid w:val="006D63A2"/>
    <w:rsid w:val="006D6F09"/>
    <w:rsid w:val="006E0A15"/>
    <w:rsid w:val="006E1F1B"/>
    <w:rsid w:val="006F2C9A"/>
    <w:rsid w:val="006F4B5C"/>
    <w:rsid w:val="006F4FD3"/>
    <w:rsid w:val="006F62FD"/>
    <w:rsid w:val="006F75BA"/>
    <w:rsid w:val="0070182B"/>
    <w:rsid w:val="00702B26"/>
    <w:rsid w:val="00707CEB"/>
    <w:rsid w:val="00715809"/>
    <w:rsid w:val="00715D9D"/>
    <w:rsid w:val="00717F61"/>
    <w:rsid w:val="00727708"/>
    <w:rsid w:val="00731414"/>
    <w:rsid w:val="007366AB"/>
    <w:rsid w:val="007404AB"/>
    <w:rsid w:val="00751EDB"/>
    <w:rsid w:val="00753243"/>
    <w:rsid w:val="0075601D"/>
    <w:rsid w:val="0076396B"/>
    <w:rsid w:val="00765529"/>
    <w:rsid w:val="007669F4"/>
    <w:rsid w:val="00784950"/>
    <w:rsid w:val="00786635"/>
    <w:rsid w:val="007909EB"/>
    <w:rsid w:val="007929B2"/>
    <w:rsid w:val="00796FB4"/>
    <w:rsid w:val="007A1645"/>
    <w:rsid w:val="007B5629"/>
    <w:rsid w:val="007C052F"/>
    <w:rsid w:val="007C397F"/>
    <w:rsid w:val="007C6015"/>
    <w:rsid w:val="007D3509"/>
    <w:rsid w:val="007D4BF5"/>
    <w:rsid w:val="007E0505"/>
    <w:rsid w:val="007E65D3"/>
    <w:rsid w:val="007F5F54"/>
    <w:rsid w:val="007F66C5"/>
    <w:rsid w:val="007F7192"/>
    <w:rsid w:val="008003D4"/>
    <w:rsid w:val="008011D2"/>
    <w:rsid w:val="008211F5"/>
    <w:rsid w:val="00826B10"/>
    <w:rsid w:val="00827F9F"/>
    <w:rsid w:val="0083304D"/>
    <w:rsid w:val="00843934"/>
    <w:rsid w:val="008447A6"/>
    <w:rsid w:val="00855650"/>
    <w:rsid w:val="008576ED"/>
    <w:rsid w:val="008615B3"/>
    <w:rsid w:val="00863A32"/>
    <w:rsid w:val="00866A72"/>
    <w:rsid w:val="0086703C"/>
    <w:rsid w:val="00867BF8"/>
    <w:rsid w:val="00870CC8"/>
    <w:rsid w:val="00871D69"/>
    <w:rsid w:val="00884EF2"/>
    <w:rsid w:val="00886701"/>
    <w:rsid w:val="00886FEC"/>
    <w:rsid w:val="00890675"/>
    <w:rsid w:val="0089357E"/>
    <w:rsid w:val="008953FB"/>
    <w:rsid w:val="008A1121"/>
    <w:rsid w:val="008B21E0"/>
    <w:rsid w:val="008C01F1"/>
    <w:rsid w:val="008C071D"/>
    <w:rsid w:val="008C64F0"/>
    <w:rsid w:val="008C78B5"/>
    <w:rsid w:val="008D1139"/>
    <w:rsid w:val="008D3C0F"/>
    <w:rsid w:val="008D4DE7"/>
    <w:rsid w:val="008D66C0"/>
    <w:rsid w:val="008E2C36"/>
    <w:rsid w:val="008F0E11"/>
    <w:rsid w:val="008F3CBB"/>
    <w:rsid w:val="00912EBB"/>
    <w:rsid w:val="0091597E"/>
    <w:rsid w:val="00926DC5"/>
    <w:rsid w:val="009436EB"/>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8E9"/>
    <w:rsid w:val="00A16075"/>
    <w:rsid w:val="00A22EF5"/>
    <w:rsid w:val="00A3620F"/>
    <w:rsid w:val="00A3775B"/>
    <w:rsid w:val="00A3780F"/>
    <w:rsid w:val="00A44C1F"/>
    <w:rsid w:val="00A504D8"/>
    <w:rsid w:val="00A55118"/>
    <w:rsid w:val="00A567A9"/>
    <w:rsid w:val="00A57F92"/>
    <w:rsid w:val="00A61248"/>
    <w:rsid w:val="00A67FA7"/>
    <w:rsid w:val="00A75DA5"/>
    <w:rsid w:val="00A8038C"/>
    <w:rsid w:val="00AA1C54"/>
    <w:rsid w:val="00AA40CB"/>
    <w:rsid w:val="00AA4EAF"/>
    <w:rsid w:val="00AB2003"/>
    <w:rsid w:val="00AB51B9"/>
    <w:rsid w:val="00AC18BA"/>
    <w:rsid w:val="00AC7A51"/>
    <w:rsid w:val="00AD10D9"/>
    <w:rsid w:val="00AE3362"/>
    <w:rsid w:val="00AF0048"/>
    <w:rsid w:val="00B14FB6"/>
    <w:rsid w:val="00B41079"/>
    <w:rsid w:val="00B4609A"/>
    <w:rsid w:val="00B66EC4"/>
    <w:rsid w:val="00B71733"/>
    <w:rsid w:val="00B7287F"/>
    <w:rsid w:val="00B82315"/>
    <w:rsid w:val="00B84331"/>
    <w:rsid w:val="00B928CD"/>
    <w:rsid w:val="00B967F2"/>
    <w:rsid w:val="00BA5521"/>
    <w:rsid w:val="00BB01EE"/>
    <w:rsid w:val="00BC7186"/>
    <w:rsid w:val="00BD2048"/>
    <w:rsid w:val="00BD2351"/>
    <w:rsid w:val="00BD72DF"/>
    <w:rsid w:val="00BE0C65"/>
    <w:rsid w:val="00BE32D1"/>
    <w:rsid w:val="00BE3B1E"/>
    <w:rsid w:val="00BE4633"/>
    <w:rsid w:val="00BE63C8"/>
    <w:rsid w:val="00BF0BE9"/>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C08A7"/>
    <w:rsid w:val="00CD17F8"/>
    <w:rsid w:val="00CD5305"/>
    <w:rsid w:val="00CE1A68"/>
    <w:rsid w:val="00CF207D"/>
    <w:rsid w:val="00CF3F55"/>
    <w:rsid w:val="00CF7E07"/>
    <w:rsid w:val="00D032A8"/>
    <w:rsid w:val="00D1146E"/>
    <w:rsid w:val="00D170C3"/>
    <w:rsid w:val="00D30E36"/>
    <w:rsid w:val="00D31FBD"/>
    <w:rsid w:val="00D32C9E"/>
    <w:rsid w:val="00D34678"/>
    <w:rsid w:val="00D3717A"/>
    <w:rsid w:val="00D43F68"/>
    <w:rsid w:val="00D44CBB"/>
    <w:rsid w:val="00D44E95"/>
    <w:rsid w:val="00D51F64"/>
    <w:rsid w:val="00D60E26"/>
    <w:rsid w:val="00D61059"/>
    <w:rsid w:val="00D625BB"/>
    <w:rsid w:val="00D711F4"/>
    <w:rsid w:val="00D72DD5"/>
    <w:rsid w:val="00D75666"/>
    <w:rsid w:val="00D8105E"/>
    <w:rsid w:val="00D83E34"/>
    <w:rsid w:val="00D85C8C"/>
    <w:rsid w:val="00D86CE5"/>
    <w:rsid w:val="00D87537"/>
    <w:rsid w:val="00D9047C"/>
    <w:rsid w:val="00DA1F10"/>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3620"/>
    <w:rsid w:val="00E54A42"/>
    <w:rsid w:val="00E57E59"/>
    <w:rsid w:val="00E60537"/>
    <w:rsid w:val="00E62DF2"/>
    <w:rsid w:val="00E7007C"/>
    <w:rsid w:val="00E81122"/>
    <w:rsid w:val="00E83BB5"/>
    <w:rsid w:val="00E866F7"/>
    <w:rsid w:val="00EA5CD3"/>
    <w:rsid w:val="00EB05DF"/>
    <w:rsid w:val="00EB236D"/>
    <w:rsid w:val="00EB5237"/>
    <w:rsid w:val="00EB6055"/>
    <w:rsid w:val="00EC2D0C"/>
    <w:rsid w:val="00EC3808"/>
    <w:rsid w:val="00ED52B1"/>
    <w:rsid w:val="00EE29BA"/>
    <w:rsid w:val="00EE339D"/>
    <w:rsid w:val="00EE3B1B"/>
    <w:rsid w:val="00EE7458"/>
    <w:rsid w:val="00EF556D"/>
    <w:rsid w:val="00EF5EFE"/>
    <w:rsid w:val="00EF6F56"/>
    <w:rsid w:val="00F047FD"/>
    <w:rsid w:val="00F06E52"/>
    <w:rsid w:val="00F16604"/>
    <w:rsid w:val="00F245AF"/>
    <w:rsid w:val="00F24868"/>
    <w:rsid w:val="00F30EDA"/>
    <w:rsid w:val="00F31EBB"/>
    <w:rsid w:val="00F3443F"/>
    <w:rsid w:val="00F37401"/>
    <w:rsid w:val="00F4084D"/>
    <w:rsid w:val="00F60EE2"/>
    <w:rsid w:val="00F6181E"/>
    <w:rsid w:val="00F624C0"/>
    <w:rsid w:val="00F74920"/>
    <w:rsid w:val="00F7542E"/>
    <w:rsid w:val="00F8009A"/>
    <w:rsid w:val="00F93AE4"/>
    <w:rsid w:val="00F96C3D"/>
    <w:rsid w:val="00FA341B"/>
    <w:rsid w:val="00FA49E0"/>
    <w:rsid w:val="00FA7924"/>
    <w:rsid w:val="00FC41C0"/>
    <w:rsid w:val="00FD0E88"/>
    <w:rsid w:val="00FE0842"/>
    <w:rsid w:val="00FE433B"/>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Teignbridge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12.5311336264852</c:v>
                </c:pt>
                <c:pt idx="1">
                  <c:v>12.5202565432343</c:v>
                </c:pt>
                <c:pt idx="2">
                  <c:v>16.8052344017986</c:v>
                </c:pt>
              </c:numCache>
            </c:numRef>
          </c:val>
        </c:ser>
        <c:marker val="1"/>
        <c:axId val="158845952"/>
        <c:axId val="158884608"/>
      </c:lineChart>
      <c:catAx>
        <c:axId val="158845952"/>
        <c:scaling>
          <c:orientation val="minMax"/>
        </c:scaling>
        <c:axPos val="b"/>
        <c:numFmt formatCode="General" sourceLinked="1"/>
        <c:tickLblPos val="nextTo"/>
        <c:crossAx val="158884608"/>
        <c:crosses val="autoZero"/>
        <c:auto val="1"/>
        <c:lblAlgn val="ctr"/>
        <c:lblOffset val="100"/>
      </c:catAx>
      <c:valAx>
        <c:axId val="15888460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845952"/>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Teignbridge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11.3508261479144</c:v>
                </c:pt>
                <c:pt idx="1">
                  <c:v>11.0969924612969</c:v>
                </c:pt>
                <c:pt idx="2">
                  <c:v>11.789183461878798</c:v>
                </c:pt>
              </c:numCache>
            </c:numRef>
          </c:val>
        </c:ser>
        <c:marker val="1"/>
        <c:axId val="159668864"/>
        <c:axId val="159691136"/>
      </c:lineChart>
      <c:catAx>
        <c:axId val="159668864"/>
        <c:scaling>
          <c:orientation val="minMax"/>
        </c:scaling>
        <c:axPos val="b"/>
        <c:numFmt formatCode="General" sourceLinked="1"/>
        <c:tickLblPos val="nextTo"/>
        <c:crossAx val="159691136"/>
        <c:crosses val="autoZero"/>
        <c:auto val="1"/>
        <c:lblAlgn val="ctr"/>
        <c:lblOffset val="100"/>
      </c:catAx>
      <c:valAx>
        <c:axId val="1596911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668864"/>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Teignbridge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5.8117785939139672</c:v>
                </c:pt>
                <c:pt idx="1">
                  <c:v>6.1168218497827365</c:v>
                </c:pt>
                <c:pt idx="2">
                  <c:v>6.2150217256362499</c:v>
                </c:pt>
              </c:numCache>
            </c:numRef>
          </c:val>
        </c:ser>
        <c:axId val="159919104"/>
        <c:axId val="159933184"/>
      </c:barChart>
      <c:catAx>
        <c:axId val="159919104"/>
        <c:scaling>
          <c:orientation val="minMax"/>
        </c:scaling>
        <c:axPos val="b"/>
        <c:numFmt formatCode="General" sourceLinked="1"/>
        <c:tickLblPos val="nextTo"/>
        <c:crossAx val="159933184"/>
        <c:crosses val="autoZero"/>
        <c:auto val="1"/>
        <c:lblAlgn val="ctr"/>
        <c:lblOffset val="100"/>
      </c:catAx>
      <c:valAx>
        <c:axId val="159933184"/>
        <c:scaling>
          <c:orientation val="minMax"/>
        </c:scaling>
        <c:axPos val="l"/>
        <c:majorGridlines/>
        <c:numFmt formatCode="General" sourceLinked="1"/>
        <c:tickLblPos val="nextTo"/>
        <c:txPr>
          <a:bodyPr/>
          <a:lstStyle/>
          <a:p>
            <a:pPr>
              <a:defRPr sz="800"/>
            </a:pPr>
            <a:endParaRPr lang="en-US"/>
          </a:p>
        </c:txPr>
        <c:crossAx val="159919104"/>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Teignbridge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9.3486643756795509</c:v>
                </c:pt>
                <c:pt idx="1">
                  <c:v>9.3671763457393009</c:v>
                </c:pt>
                <c:pt idx="2">
                  <c:v>9.4541562223346514</c:v>
                </c:pt>
              </c:numCache>
            </c:numRef>
          </c:val>
        </c:ser>
        <c:marker val="1"/>
        <c:axId val="159951872"/>
        <c:axId val="159847168"/>
      </c:lineChart>
      <c:catAx>
        <c:axId val="159951872"/>
        <c:scaling>
          <c:orientation val="minMax"/>
        </c:scaling>
        <c:axPos val="b"/>
        <c:numFmt formatCode="General" sourceLinked="1"/>
        <c:tickLblPos val="nextTo"/>
        <c:crossAx val="159847168"/>
        <c:crosses val="autoZero"/>
        <c:auto val="1"/>
        <c:lblAlgn val="ctr"/>
        <c:lblOffset val="100"/>
      </c:catAx>
      <c:valAx>
        <c:axId val="15984716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51872"/>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Teignbridge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7.6128016789087001</c:v>
                </c:pt>
                <c:pt idx="1">
                  <c:v>7.6816883923029264</c:v>
                </c:pt>
                <c:pt idx="2">
                  <c:v>7.6573556797020421</c:v>
                </c:pt>
              </c:numCache>
            </c:numRef>
          </c:val>
        </c:ser>
        <c:axId val="159882624"/>
        <c:axId val="159892608"/>
      </c:barChart>
      <c:catAx>
        <c:axId val="159882624"/>
        <c:scaling>
          <c:orientation val="minMax"/>
        </c:scaling>
        <c:axPos val="b"/>
        <c:numFmt formatCode="General" sourceLinked="1"/>
        <c:tickLblPos val="nextTo"/>
        <c:crossAx val="159892608"/>
        <c:crosses val="autoZero"/>
        <c:auto val="1"/>
        <c:lblAlgn val="ctr"/>
        <c:lblOffset val="100"/>
      </c:catAx>
      <c:valAx>
        <c:axId val="159892608"/>
        <c:scaling>
          <c:orientation val="minMax"/>
        </c:scaling>
        <c:axPos val="l"/>
        <c:majorGridlines/>
        <c:numFmt formatCode="General" sourceLinked="1"/>
        <c:tickLblPos val="nextTo"/>
        <c:txPr>
          <a:bodyPr/>
          <a:lstStyle/>
          <a:p>
            <a:pPr>
              <a:defRPr sz="800"/>
            </a:pPr>
            <a:endParaRPr lang="en-US"/>
          </a:p>
        </c:txPr>
        <c:crossAx val="159882624"/>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Teignbridge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7.7703074578773199</c:v>
                </c:pt>
                <c:pt idx="1">
                  <c:v>7.7715212767609065</c:v>
                </c:pt>
                <c:pt idx="2">
                  <c:v>7.9366402666049813</c:v>
                </c:pt>
              </c:numCache>
            </c:numRef>
          </c:val>
        </c:ser>
        <c:marker val="1"/>
        <c:axId val="159985024"/>
        <c:axId val="159999104"/>
      </c:lineChart>
      <c:catAx>
        <c:axId val="159985024"/>
        <c:scaling>
          <c:orientation val="minMax"/>
        </c:scaling>
        <c:axPos val="b"/>
        <c:numFmt formatCode="General" sourceLinked="1"/>
        <c:tickLblPos val="nextTo"/>
        <c:crossAx val="159999104"/>
        <c:crosses val="autoZero"/>
        <c:auto val="1"/>
        <c:lblAlgn val="ctr"/>
        <c:lblOffset val="100"/>
      </c:catAx>
      <c:valAx>
        <c:axId val="1599991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985024"/>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Teignbridge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0034816"/>
        <c:axId val="160036352"/>
      </c:barChart>
      <c:catAx>
        <c:axId val="160034816"/>
        <c:scaling>
          <c:orientation val="minMax"/>
        </c:scaling>
        <c:axPos val="b"/>
        <c:numFmt formatCode="General" sourceLinked="1"/>
        <c:tickLblPos val="nextTo"/>
        <c:crossAx val="160036352"/>
        <c:crosses val="autoZero"/>
        <c:auto val="1"/>
        <c:lblAlgn val="ctr"/>
        <c:lblOffset val="100"/>
      </c:catAx>
      <c:valAx>
        <c:axId val="160036352"/>
        <c:scaling>
          <c:orientation val="minMax"/>
        </c:scaling>
        <c:axPos val="l"/>
        <c:majorGridlines/>
        <c:numFmt formatCode="General" sourceLinked="1"/>
        <c:tickLblPos val="nextTo"/>
        <c:txPr>
          <a:bodyPr/>
          <a:lstStyle/>
          <a:p>
            <a:pPr>
              <a:defRPr sz="800"/>
            </a:pPr>
            <a:endParaRPr lang="en-US"/>
          </a:p>
        </c:txPr>
        <c:crossAx val="160034816"/>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Teignbridge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24.533328944532187</c:v>
                </c:pt>
                <c:pt idx="1">
                  <c:v>24.745515590053589</c:v>
                </c:pt>
                <c:pt idx="2">
                  <c:v>25.131799405779599</c:v>
                </c:pt>
              </c:numCache>
            </c:numRef>
          </c:val>
        </c:ser>
        <c:marker val="1"/>
        <c:axId val="160088064"/>
        <c:axId val="160089600"/>
      </c:lineChart>
      <c:catAx>
        <c:axId val="160088064"/>
        <c:scaling>
          <c:orientation val="minMax"/>
        </c:scaling>
        <c:axPos val="b"/>
        <c:numFmt formatCode="General" sourceLinked="1"/>
        <c:tickLblPos val="nextTo"/>
        <c:crossAx val="160089600"/>
        <c:crosses val="autoZero"/>
        <c:auto val="1"/>
        <c:lblAlgn val="ctr"/>
        <c:lblOffset val="100"/>
      </c:catAx>
      <c:valAx>
        <c:axId val="1600896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088064"/>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Teignbridge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1.65236885368405</c:v>
                </c:pt>
                <c:pt idx="1">
                  <c:v>2.1224300510125227</c:v>
                </c:pt>
                <c:pt idx="2">
                  <c:v>2.0898129540887265</c:v>
                </c:pt>
              </c:numCache>
            </c:numRef>
          </c:val>
        </c:ser>
        <c:axId val="160206848"/>
        <c:axId val="160208384"/>
      </c:barChart>
      <c:catAx>
        <c:axId val="160206848"/>
        <c:scaling>
          <c:orientation val="minMax"/>
        </c:scaling>
        <c:axPos val="b"/>
        <c:numFmt formatCode="General" sourceLinked="1"/>
        <c:tickLblPos val="nextTo"/>
        <c:crossAx val="160208384"/>
        <c:crosses val="autoZero"/>
        <c:auto val="1"/>
        <c:lblAlgn val="ctr"/>
        <c:lblOffset val="100"/>
      </c:catAx>
      <c:valAx>
        <c:axId val="160208384"/>
        <c:scaling>
          <c:orientation val="minMax"/>
        </c:scaling>
        <c:axPos val="l"/>
        <c:majorGridlines/>
        <c:numFmt formatCode="General" sourceLinked="1"/>
        <c:tickLblPos val="nextTo"/>
        <c:txPr>
          <a:bodyPr/>
          <a:lstStyle/>
          <a:p>
            <a:pPr>
              <a:defRPr sz="800"/>
            </a:pPr>
            <a:endParaRPr lang="en-US"/>
          </a:p>
        </c:txPr>
        <c:crossAx val="160206848"/>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Teignbridge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20.172733549733657</c:v>
                </c:pt>
                <c:pt idx="1">
                  <c:v>19.909349354943856</c:v>
                </c:pt>
                <c:pt idx="2">
                  <c:v>20.273139474951268</c:v>
                </c:pt>
              </c:numCache>
            </c:numRef>
          </c:val>
        </c:ser>
        <c:marker val="1"/>
        <c:axId val="160112640"/>
        <c:axId val="160114176"/>
      </c:lineChart>
      <c:catAx>
        <c:axId val="160112640"/>
        <c:scaling>
          <c:orientation val="minMax"/>
        </c:scaling>
        <c:axPos val="b"/>
        <c:numFmt formatCode="General" sourceLinked="1"/>
        <c:tickLblPos val="nextTo"/>
        <c:crossAx val="160114176"/>
        <c:crosses val="autoZero"/>
        <c:auto val="1"/>
        <c:lblAlgn val="ctr"/>
        <c:lblOffset val="100"/>
      </c:catAx>
      <c:valAx>
        <c:axId val="1601141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112640"/>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Teignbridge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2.1085039605440099</c:v>
                </c:pt>
                <c:pt idx="1">
                  <c:v>2.4935847889936626</c:v>
                </c:pt>
                <c:pt idx="2">
                  <c:v>2.3975884989952077</c:v>
                </c:pt>
              </c:numCache>
            </c:numRef>
          </c:val>
        </c:ser>
        <c:axId val="160145792"/>
        <c:axId val="160147328"/>
      </c:barChart>
      <c:catAx>
        <c:axId val="160145792"/>
        <c:scaling>
          <c:orientation val="minMax"/>
        </c:scaling>
        <c:axPos val="b"/>
        <c:numFmt formatCode="General" sourceLinked="1"/>
        <c:tickLblPos val="nextTo"/>
        <c:crossAx val="160147328"/>
        <c:crosses val="autoZero"/>
        <c:auto val="1"/>
        <c:lblAlgn val="ctr"/>
        <c:lblOffset val="100"/>
      </c:catAx>
      <c:valAx>
        <c:axId val="160147328"/>
        <c:scaling>
          <c:orientation val="minMax"/>
        </c:scaling>
        <c:axPos val="l"/>
        <c:majorGridlines/>
        <c:numFmt formatCode="General" sourceLinked="1"/>
        <c:tickLblPos val="nextTo"/>
        <c:txPr>
          <a:bodyPr/>
          <a:lstStyle/>
          <a:p>
            <a:pPr>
              <a:defRPr sz="800"/>
            </a:pPr>
            <a:endParaRPr lang="en-US"/>
          </a:p>
        </c:txPr>
        <c:crossAx val="160145792"/>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Teignbridge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10.493576018000722</c:v>
                </c:pt>
                <c:pt idx="1">
                  <c:v>10.462886227313025</c:v>
                </c:pt>
                <c:pt idx="2">
                  <c:v>10.5440140599363</c:v>
                </c:pt>
              </c:numCache>
            </c:numRef>
          </c:val>
        </c:ser>
        <c:marker val="1"/>
        <c:axId val="158912512"/>
        <c:axId val="158914048"/>
      </c:lineChart>
      <c:catAx>
        <c:axId val="158912512"/>
        <c:scaling>
          <c:orientation val="minMax"/>
        </c:scaling>
        <c:axPos val="b"/>
        <c:numFmt formatCode="General" sourceLinked="1"/>
        <c:tickLblPos val="nextTo"/>
        <c:crossAx val="158914048"/>
        <c:crosses val="autoZero"/>
        <c:auto val="1"/>
        <c:lblAlgn val="ctr"/>
        <c:lblOffset val="100"/>
      </c:catAx>
      <c:valAx>
        <c:axId val="15891404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8912512"/>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Teignbridge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12.198251997999998</c:v>
                </c:pt>
                <c:pt idx="1">
                  <c:v>11.8837653889743</c:v>
                </c:pt>
                <c:pt idx="2">
                  <c:v>12.438438214889015</c:v>
                </c:pt>
              </c:numCache>
            </c:numRef>
          </c:val>
        </c:ser>
        <c:marker val="1"/>
        <c:axId val="160252288"/>
        <c:axId val="160253824"/>
      </c:lineChart>
      <c:catAx>
        <c:axId val="160252288"/>
        <c:scaling>
          <c:orientation val="minMax"/>
        </c:scaling>
        <c:axPos val="b"/>
        <c:numFmt formatCode="General" sourceLinked="1"/>
        <c:tickLblPos val="nextTo"/>
        <c:crossAx val="160253824"/>
        <c:crosses val="autoZero"/>
        <c:auto val="1"/>
        <c:lblAlgn val="ctr"/>
        <c:lblOffset val="100"/>
      </c:catAx>
      <c:valAx>
        <c:axId val="1602538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252288"/>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Teignbridge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9.1945897474219098</c:v>
                </c:pt>
                <c:pt idx="1">
                  <c:v>8.9472870613696092</c:v>
                </c:pt>
                <c:pt idx="2">
                  <c:v>8.998763332818049</c:v>
                </c:pt>
              </c:numCache>
            </c:numRef>
          </c:val>
        </c:ser>
        <c:axId val="160310016"/>
        <c:axId val="160311552"/>
      </c:barChart>
      <c:catAx>
        <c:axId val="160310016"/>
        <c:scaling>
          <c:orientation val="minMax"/>
        </c:scaling>
        <c:axPos val="b"/>
        <c:numFmt formatCode="General" sourceLinked="1"/>
        <c:tickLblPos val="nextTo"/>
        <c:crossAx val="160311552"/>
        <c:crosses val="autoZero"/>
        <c:auto val="1"/>
        <c:lblAlgn val="ctr"/>
        <c:lblOffset val="100"/>
      </c:catAx>
      <c:valAx>
        <c:axId val="160311552"/>
        <c:scaling>
          <c:orientation val="minMax"/>
        </c:scaling>
        <c:axPos val="l"/>
        <c:majorGridlines/>
        <c:numFmt formatCode="General" sourceLinked="1"/>
        <c:tickLblPos val="nextTo"/>
        <c:txPr>
          <a:bodyPr/>
          <a:lstStyle/>
          <a:p>
            <a:pPr>
              <a:defRPr sz="800"/>
            </a:pPr>
            <a:endParaRPr lang="en-US"/>
          </a:p>
        </c:txPr>
        <c:crossAx val="160310016"/>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Teignbridge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24.568530089665863</c:v>
                </c:pt>
                <c:pt idx="1">
                  <c:v>24.376072357175889</c:v>
                </c:pt>
                <c:pt idx="2">
                  <c:v>27.628300756423787</c:v>
                </c:pt>
              </c:numCache>
            </c:numRef>
          </c:val>
        </c:ser>
        <c:marker val="1"/>
        <c:axId val="160350976"/>
        <c:axId val="160352512"/>
      </c:lineChart>
      <c:catAx>
        <c:axId val="160350976"/>
        <c:scaling>
          <c:orientation val="minMax"/>
        </c:scaling>
        <c:axPos val="b"/>
        <c:numFmt formatCode="General" sourceLinked="1"/>
        <c:tickLblPos val="nextTo"/>
        <c:crossAx val="160352512"/>
        <c:crosses val="autoZero"/>
        <c:auto val="1"/>
        <c:lblAlgn val="ctr"/>
        <c:lblOffset val="100"/>
      </c:catAx>
      <c:valAx>
        <c:axId val="160352512"/>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350976"/>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Teignbridge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1.6643230575085599</c:v>
                </c:pt>
                <c:pt idx="1">
                  <c:v>2.2663628076572522</c:v>
                </c:pt>
                <c:pt idx="2">
                  <c:v>1.9097538742023701</c:v>
                </c:pt>
              </c:numCache>
            </c:numRef>
          </c:val>
        </c:ser>
        <c:axId val="160392320"/>
        <c:axId val="160393856"/>
      </c:barChart>
      <c:catAx>
        <c:axId val="160392320"/>
        <c:scaling>
          <c:orientation val="minMax"/>
        </c:scaling>
        <c:axPos val="b"/>
        <c:numFmt formatCode="General" sourceLinked="1"/>
        <c:tickLblPos val="nextTo"/>
        <c:crossAx val="160393856"/>
        <c:crosses val="autoZero"/>
        <c:auto val="1"/>
        <c:lblAlgn val="ctr"/>
        <c:lblOffset val="100"/>
      </c:catAx>
      <c:valAx>
        <c:axId val="160393856"/>
        <c:scaling>
          <c:orientation val="minMax"/>
        </c:scaling>
        <c:axPos val="l"/>
        <c:majorGridlines/>
        <c:numFmt formatCode="General" sourceLinked="1"/>
        <c:tickLblPos val="nextTo"/>
        <c:txPr>
          <a:bodyPr/>
          <a:lstStyle/>
          <a:p>
            <a:pPr>
              <a:defRPr sz="800"/>
            </a:pPr>
            <a:endParaRPr lang="en-US"/>
          </a:p>
        </c:txPr>
        <c:crossAx val="160392320"/>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Teignbridge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20.186405107896018</c:v>
                </c:pt>
                <c:pt idx="1">
                  <c:v>19.772951810969786</c:v>
                </c:pt>
                <c:pt idx="2">
                  <c:v>22.856321972587189</c:v>
                </c:pt>
              </c:numCache>
            </c:numRef>
          </c:val>
        </c:ser>
        <c:marker val="1"/>
        <c:axId val="160449664"/>
        <c:axId val="160451200"/>
      </c:lineChart>
      <c:catAx>
        <c:axId val="160449664"/>
        <c:scaling>
          <c:orientation val="minMax"/>
        </c:scaling>
        <c:axPos val="b"/>
        <c:numFmt formatCode="General" sourceLinked="1"/>
        <c:tickLblPos val="nextTo"/>
        <c:crossAx val="160451200"/>
        <c:crosses val="autoZero"/>
        <c:auto val="1"/>
        <c:lblAlgn val="ctr"/>
        <c:lblOffset val="100"/>
      </c:catAx>
      <c:valAx>
        <c:axId val="1604512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449664"/>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Teignbridge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2.1330448891292577</c:v>
                </c:pt>
                <c:pt idx="1">
                  <c:v>2.5998176845943477</c:v>
                </c:pt>
                <c:pt idx="2">
                  <c:v>2.2182315405651822</c:v>
                </c:pt>
              </c:numCache>
            </c:numRef>
          </c:val>
        </c:ser>
        <c:axId val="160495104"/>
        <c:axId val="160496640"/>
      </c:barChart>
      <c:catAx>
        <c:axId val="160495104"/>
        <c:scaling>
          <c:orientation val="minMax"/>
        </c:scaling>
        <c:axPos val="b"/>
        <c:numFmt formatCode="General" sourceLinked="1"/>
        <c:tickLblPos val="nextTo"/>
        <c:crossAx val="160496640"/>
        <c:crosses val="autoZero"/>
        <c:auto val="1"/>
        <c:lblAlgn val="ctr"/>
        <c:lblOffset val="100"/>
      </c:catAx>
      <c:valAx>
        <c:axId val="160496640"/>
        <c:scaling>
          <c:orientation val="minMax"/>
        </c:scaling>
        <c:axPos val="l"/>
        <c:majorGridlines/>
        <c:numFmt formatCode="General" sourceLinked="1"/>
        <c:tickLblPos val="nextTo"/>
        <c:txPr>
          <a:bodyPr/>
          <a:lstStyle/>
          <a:p>
            <a:pPr>
              <a:defRPr sz="800"/>
            </a:pPr>
            <a:endParaRPr lang="en-US"/>
          </a:p>
        </c:txPr>
        <c:crossAx val="160495104"/>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Teignbridge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12.177049705954699</c:v>
                </c:pt>
                <c:pt idx="1">
                  <c:v>11.770161069970298</c:v>
                </c:pt>
                <c:pt idx="2">
                  <c:v>13.736660883082498</c:v>
                </c:pt>
              </c:numCache>
            </c:numRef>
          </c:val>
        </c:ser>
        <c:marker val="1"/>
        <c:axId val="160540160"/>
        <c:axId val="160541696"/>
      </c:lineChart>
      <c:catAx>
        <c:axId val="160540160"/>
        <c:scaling>
          <c:orientation val="minMax"/>
        </c:scaling>
        <c:axPos val="b"/>
        <c:numFmt formatCode="General" sourceLinked="1"/>
        <c:tickLblPos val="nextTo"/>
        <c:crossAx val="160541696"/>
        <c:crosses val="autoZero"/>
        <c:auto val="1"/>
        <c:lblAlgn val="ctr"/>
        <c:lblOffset val="100"/>
      </c:catAx>
      <c:valAx>
        <c:axId val="16054169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540160"/>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Teignbridge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9.1146565711195198</c:v>
                </c:pt>
                <c:pt idx="1">
                  <c:v>9.0474020054694595</c:v>
                </c:pt>
                <c:pt idx="2">
                  <c:v>8.4711030082041905</c:v>
                </c:pt>
              </c:numCache>
            </c:numRef>
          </c:val>
        </c:ser>
        <c:axId val="160647424"/>
        <c:axId val="160669696"/>
      </c:barChart>
      <c:catAx>
        <c:axId val="160647424"/>
        <c:scaling>
          <c:orientation val="minMax"/>
        </c:scaling>
        <c:axPos val="b"/>
        <c:numFmt formatCode="General" sourceLinked="1"/>
        <c:tickLblPos val="nextTo"/>
        <c:crossAx val="160669696"/>
        <c:crosses val="autoZero"/>
        <c:auto val="1"/>
        <c:lblAlgn val="ctr"/>
        <c:lblOffset val="100"/>
      </c:catAx>
      <c:valAx>
        <c:axId val="160669696"/>
        <c:scaling>
          <c:orientation val="minMax"/>
        </c:scaling>
        <c:axPos val="l"/>
        <c:majorGridlines/>
        <c:numFmt formatCode="General" sourceLinked="1"/>
        <c:tickLblPos val="nextTo"/>
        <c:txPr>
          <a:bodyPr/>
          <a:lstStyle/>
          <a:p>
            <a:pPr>
              <a:defRPr sz="800"/>
            </a:pPr>
            <a:endParaRPr lang="en-US"/>
          </a:p>
        </c:txPr>
        <c:crossAx val="160647424"/>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Teignbridge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14.047343556496299</c:v>
                </c:pt>
                <c:pt idx="1">
                  <c:v>13.966493098593109</c:v>
                </c:pt>
              </c:numCache>
            </c:numRef>
          </c:val>
        </c:ser>
        <c:marker val="1"/>
        <c:axId val="160688384"/>
        <c:axId val="160563200"/>
      </c:lineChart>
      <c:catAx>
        <c:axId val="160688384"/>
        <c:scaling>
          <c:orientation val="minMax"/>
        </c:scaling>
        <c:axPos val="b"/>
        <c:numFmt formatCode="General" sourceLinked="1"/>
        <c:tickLblPos val="nextTo"/>
        <c:crossAx val="160563200"/>
        <c:crosses val="autoZero"/>
        <c:auto val="1"/>
        <c:lblAlgn val="ctr"/>
        <c:lblOffset val="100"/>
      </c:catAx>
      <c:valAx>
        <c:axId val="1605632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88384"/>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Teignbridge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5.4640237575584054</c:v>
                </c:pt>
                <c:pt idx="1">
                  <c:v>6.0281184724974519</c:v>
                </c:pt>
              </c:numCache>
            </c:numRef>
          </c:val>
        </c:ser>
        <c:axId val="160606848"/>
        <c:axId val="160616832"/>
      </c:barChart>
      <c:catAx>
        <c:axId val="160606848"/>
        <c:scaling>
          <c:orientation val="minMax"/>
        </c:scaling>
        <c:axPos val="b"/>
        <c:numFmt formatCode="General" sourceLinked="1"/>
        <c:tickLblPos val="nextTo"/>
        <c:crossAx val="160616832"/>
        <c:crosses val="autoZero"/>
        <c:auto val="1"/>
        <c:lblAlgn val="ctr"/>
        <c:lblOffset val="100"/>
      </c:catAx>
      <c:valAx>
        <c:axId val="160616832"/>
        <c:scaling>
          <c:orientation val="minMax"/>
        </c:scaling>
        <c:axPos val="l"/>
        <c:majorGridlines/>
        <c:numFmt formatCode="General" sourceLinked="1"/>
        <c:tickLblPos val="nextTo"/>
        <c:txPr>
          <a:bodyPr/>
          <a:lstStyle/>
          <a:p>
            <a:pPr>
              <a:defRPr sz="800"/>
            </a:pPr>
            <a:endParaRPr lang="en-US"/>
          </a:p>
        </c:txPr>
        <c:crossAx val="160606848"/>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Teignbridge</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7.9786674879903847</c:v>
                </c:pt>
                <c:pt idx="1">
                  <c:v>7.9738807221950498</c:v>
                </c:pt>
                <c:pt idx="2">
                  <c:v>8.1189256081336527</c:v>
                </c:pt>
              </c:numCache>
            </c:numRef>
          </c:val>
        </c:ser>
        <c:marker val="1"/>
        <c:axId val="130851200"/>
        <c:axId val="130852736"/>
      </c:lineChart>
      <c:catAx>
        <c:axId val="130851200"/>
        <c:scaling>
          <c:orientation val="minMax"/>
        </c:scaling>
        <c:axPos val="b"/>
        <c:numFmt formatCode="General" sourceLinked="1"/>
        <c:tickLblPos val="nextTo"/>
        <c:crossAx val="130852736"/>
        <c:crosses val="autoZero"/>
        <c:auto val="1"/>
        <c:lblAlgn val="ctr"/>
        <c:lblOffset val="100"/>
      </c:catAx>
      <c:valAx>
        <c:axId val="13085273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085120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Teignbridge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10.304973770049401</c:v>
                </c:pt>
                <c:pt idx="1">
                  <c:v>10.649466334435608</c:v>
                </c:pt>
              </c:numCache>
            </c:numRef>
          </c:val>
        </c:ser>
        <c:marker val="1"/>
        <c:axId val="160713344"/>
        <c:axId val="160719232"/>
      </c:lineChart>
      <c:catAx>
        <c:axId val="160713344"/>
        <c:scaling>
          <c:orientation val="minMax"/>
        </c:scaling>
        <c:axPos val="b"/>
        <c:numFmt formatCode="General" sourceLinked="1"/>
        <c:tickLblPos val="nextTo"/>
        <c:crossAx val="160719232"/>
        <c:crosses val="autoZero"/>
        <c:auto val="1"/>
        <c:lblAlgn val="ctr"/>
        <c:lblOffset val="100"/>
      </c:catAx>
      <c:valAx>
        <c:axId val="1607192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13344"/>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Teignbridge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6.1325986618483697</c:v>
                </c:pt>
                <c:pt idx="1">
                  <c:v>6.6939639012372085</c:v>
                </c:pt>
              </c:numCache>
            </c:numRef>
          </c:val>
        </c:ser>
        <c:axId val="160758784"/>
        <c:axId val="160776960"/>
      </c:barChart>
      <c:catAx>
        <c:axId val="160758784"/>
        <c:scaling>
          <c:orientation val="minMax"/>
        </c:scaling>
        <c:axPos val="b"/>
        <c:numFmt formatCode="General" sourceLinked="1"/>
        <c:tickLblPos val="nextTo"/>
        <c:crossAx val="160776960"/>
        <c:crosses val="autoZero"/>
        <c:auto val="1"/>
        <c:lblAlgn val="ctr"/>
        <c:lblOffset val="100"/>
      </c:catAx>
      <c:valAx>
        <c:axId val="160776960"/>
        <c:scaling>
          <c:orientation val="minMax"/>
        </c:scaling>
        <c:axPos val="l"/>
        <c:majorGridlines/>
        <c:numFmt formatCode="General" sourceLinked="1"/>
        <c:tickLblPos val="nextTo"/>
        <c:txPr>
          <a:bodyPr/>
          <a:lstStyle/>
          <a:p>
            <a:pPr>
              <a:defRPr sz="800"/>
            </a:pPr>
            <a:endParaRPr lang="en-US"/>
          </a:p>
        </c:txPr>
        <c:crossAx val="160758784"/>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Teignbridge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8.2212459489508714</c:v>
                </c:pt>
                <c:pt idx="1">
                  <c:v>8.121280564482328</c:v>
                </c:pt>
              </c:numCache>
            </c:numRef>
          </c:val>
        </c:ser>
        <c:marker val="1"/>
        <c:axId val="160807936"/>
        <c:axId val="160813824"/>
      </c:lineChart>
      <c:catAx>
        <c:axId val="160807936"/>
        <c:scaling>
          <c:orientation val="minMax"/>
        </c:scaling>
        <c:axPos val="b"/>
        <c:numFmt formatCode="General" sourceLinked="1"/>
        <c:tickLblPos val="nextTo"/>
        <c:crossAx val="160813824"/>
        <c:crosses val="autoZero"/>
        <c:auto val="1"/>
        <c:lblAlgn val="ctr"/>
        <c:lblOffset val="100"/>
      </c:catAx>
      <c:valAx>
        <c:axId val="16081382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807936"/>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Teignbridge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9.9937207055708495</c:v>
                </c:pt>
                <c:pt idx="1">
                  <c:v>9.9756306571688853</c:v>
                </c:pt>
              </c:numCache>
            </c:numRef>
          </c:val>
        </c:ser>
        <c:axId val="160853376"/>
        <c:axId val="160859264"/>
      </c:barChart>
      <c:catAx>
        <c:axId val="160853376"/>
        <c:scaling>
          <c:orientation val="minMax"/>
        </c:scaling>
        <c:axPos val="b"/>
        <c:numFmt formatCode="General" sourceLinked="1"/>
        <c:tickLblPos val="nextTo"/>
        <c:crossAx val="160859264"/>
        <c:crosses val="autoZero"/>
        <c:auto val="1"/>
        <c:lblAlgn val="ctr"/>
        <c:lblOffset val="100"/>
      </c:catAx>
      <c:valAx>
        <c:axId val="160859264"/>
        <c:scaling>
          <c:orientation val="minMax"/>
        </c:scaling>
        <c:axPos val="l"/>
        <c:majorGridlines/>
        <c:numFmt formatCode="General" sourceLinked="1"/>
        <c:tickLblPos val="nextTo"/>
        <c:txPr>
          <a:bodyPr/>
          <a:lstStyle/>
          <a:p>
            <a:pPr>
              <a:defRPr sz="800"/>
            </a:pPr>
            <a:endParaRPr lang="en-US"/>
          </a:p>
        </c:txPr>
        <c:crossAx val="160853376"/>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Teignbridge</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53.002486009317337</c:v>
                </c:pt>
                <c:pt idx="1">
                  <c:v>55.616698717168198</c:v>
                </c:pt>
              </c:numCache>
            </c:numRef>
          </c:val>
        </c:ser>
        <c:marker val="1"/>
        <c:axId val="160903168"/>
        <c:axId val="160904704"/>
      </c:lineChart>
      <c:catAx>
        <c:axId val="160903168"/>
        <c:scaling>
          <c:orientation val="minMax"/>
        </c:scaling>
        <c:axPos val="b"/>
        <c:numFmt formatCode="General" sourceLinked="1"/>
        <c:tickLblPos val="nextTo"/>
        <c:crossAx val="160904704"/>
        <c:crosses val="autoZero"/>
        <c:auto val="1"/>
        <c:lblAlgn val="ctr"/>
        <c:lblOffset val="100"/>
      </c:catAx>
      <c:valAx>
        <c:axId val="16090470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903168"/>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Teignbridge</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8.1773945400550996E-2</c:v>
                </c:pt>
                <c:pt idx="1">
                  <c:v>6.4895649224287269E-2</c:v>
                </c:pt>
              </c:numCache>
            </c:numRef>
          </c:val>
        </c:ser>
        <c:axId val="160948608"/>
        <c:axId val="160950144"/>
      </c:barChart>
      <c:catAx>
        <c:axId val="160948608"/>
        <c:scaling>
          <c:orientation val="minMax"/>
        </c:scaling>
        <c:axPos val="b"/>
        <c:numFmt formatCode="General" sourceLinked="1"/>
        <c:tickLblPos val="nextTo"/>
        <c:crossAx val="160950144"/>
        <c:crosses val="autoZero"/>
        <c:auto val="1"/>
        <c:lblAlgn val="ctr"/>
        <c:lblOffset val="100"/>
      </c:catAx>
      <c:valAx>
        <c:axId val="160950144"/>
        <c:scaling>
          <c:orientation val="minMax"/>
        </c:scaling>
        <c:axPos val="l"/>
        <c:majorGridlines/>
        <c:numFmt formatCode="General" sourceLinked="1"/>
        <c:tickLblPos val="nextTo"/>
        <c:txPr>
          <a:bodyPr/>
          <a:lstStyle/>
          <a:p>
            <a:pPr>
              <a:defRPr sz="800"/>
            </a:pPr>
            <a:endParaRPr lang="en-US"/>
          </a:p>
        </c:txPr>
        <c:crossAx val="160948608"/>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Teignbridge</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17.591987365179605</c:v>
                </c:pt>
                <c:pt idx="1">
                  <c:v>50.592597767531402</c:v>
                </c:pt>
              </c:numCache>
            </c:numRef>
          </c:val>
        </c:ser>
        <c:marker val="1"/>
        <c:axId val="161042816"/>
        <c:axId val="161044352"/>
      </c:lineChart>
      <c:catAx>
        <c:axId val="161042816"/>
        <c:scaling>
          <c:orientation val="minMax"/>
        </c:scaling>
        <c:axPos val="b"/>
        <c:numFmt formatCode="General" sourceLinked="1"/>
        <c:tickLblPos val="nextTo"/>
        <c:crossAx val="161044352"/>
        <c:crosses val="autoZero"/>
        <c:auto val="1"/>
        <c:lblAlgn val="ctr"/>
        <c:lblOffset val="100"/>
      </c:catAx>
      <c:valAx>
        <c:axId val="16104435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042816"/>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Teignbridge</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1.2497405989480799</c:v>
                </c:pt>
                <c:pt idx="1">
                  <c:v>9.429953760734118E-2</c:v>
                </c:pt>
              </c:numCache>
            </c:numRef>
          </c:val>
        </c:ser>
        <c:axId val="161092352"/>
        <c:axId val="161093888"/>
      </c:barChart>
      <c:catAx>
        <c:axId val="161092352"/>
        <c:scaling>
          <c:orientation val="minMax"/>
        </c:scaling>
        <c:axPos val="b"/>
        <c:numFmt formatCode="General" sourceLinked="1"/>
        <c:tickLblPos val="nextTo"/>
        <c:crossAx val="161093888"/>
        <c:crosses val="autoZero"/>
        <c:auto val="1"/>
        <c:lblAlgn val="ctr"/>
        <c:lblOffset val="100"/>
      </c:catAx>
      <c:valAx>
        <c:axId val="161093888"/>
        <c:scaling>
          <c:orientation val="minMax"/>
        </c:scaling>
        <c:axPos val="l"/>
        <c:majorGridlines/>
        <c:numFmt formatCode="General" sourceLinked="1"/>
        <c:tickLblPos val="nextTo"/>
        <c:txPr>
          <a:bodyPr/>
          <a:lstStyle/>
          <a:p>
            <a:pPr>
              <a:defRPr sz="800"/>
            </a:pPr>
            <a:endParaRPr lang="en-US"/>
          </a:p>
        </c:txPr>
        <c:crossAx val="161092352"/>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Teignbridge</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25.9302545217895</c:v>
                </c:pt>
                <c:pt idx="1">
                  <c:v>26.546479515004702</c:v>
                </c:pt>
              </c:numCache>
            </c:numRef>
          </c:val>
        </c:ser>
        <c:marker val="1"/>
        <c:axId val="161145600"/>
        <c:axId val="161147136"/>
      </c:lineChart>
      <c:catAx>
        <c:axId val="161145600"/>
        <c:scaling>
          <c:orientation val="minMax"/>
        </c:scaling>
        <c:axPos val="b"/>
        <c:numFmt formatCode="General" sourceLinked="1"/>
        <c:tickLblPos val="nextTo"/>
        <c:crossAx val="161147136"/>
        <c:crosses val="autoZero"/>
        <c:auto val="1"/>
        <c:lblAlgn val="ctr"/>
        <c:lblOffset val="100"/>
      </c:catAx>
      <c:valAx>
        <c:axId val="161147136"/>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145600"/>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Teignbridge</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1.1517048910515599</c:v>
                </c:pt>
                <c:pt idx="1">
                  <c:v>0.68150250834627657</c:v>
                </c:pt>
              </c:numCache>
            </c:numRef>
          </c:val>
        </c:ser>
        <c:axId val="161199232"/>
        <c:axId val="161200768"/>
      </c:barChart>
      <c:catAx>
        <c:axId val="161199232"/>
        <c:scaling>
          <c:orientation val="minMax"/>
        </c:scaling>
        <c:axPos val="b"/>
        <c:numFmt formatCode="General" sourceLinked="1"/>
        <c:tickLblPos val="nextTo"/>
        <c:crossAx val="161200768"/>
        <c:crosses val="autoZero"/>
        <c:auto val="1"/>
        <c:lblAlgn val="ctr"/>
        <c:lblOffset val="100"/>
      </c:catAx>
      <c:valAx>
        <c:axId val="161200768"/>
        <c:scaling>
          <c:orientation val="minMax"/>
        </c:scaling>
        <c:axPos val="l"/>
        <c:majorGridlines/>
        <c:numFmt formatCode="General" sourceLinked="1"/>
        <c:tickLblPos val="nextTo"/>
        <c:txPr>
          <a:bodyPr/>
          <a:lstStyle/>
          <a:p>
            <a:pPr>
              <a:defRPr sz="800"/>
            </a:pPr>
            <a:endParaRPr lang="en-US"/>
          </a:p>
        </c:txPr>
        <c:crossAx val="161199232"/>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Teignbridge</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17.7538205255814</c:v>
                </c:pt>
                <c:pt idx="1">
                  <c:v>17.654965147683054</c:v>
                </c:pt>
                <c:pt idx="2">
                  <c:v>17.837769563727889</c:v>
                </c:pt>
              </c:numCache>
            </c:numRef>
          </c:val>
        </c:ser>
        <c:marker val="1"/>
        <c:axId val="159605504"/>
        <c:axId val="159607040"/>
      </c:lineChart>
      <c:catAx>
        <c:axId val="159605504"/>
        <c:scaling>
          <c:orientation val="minMax"/>
        </c:scaling>
        <c:axPos val="b"/>
        <c:numFmt formatCode="General" sourceLinked="1"/>
        <c:tickLblPos val="nextTo"/>
        <c:crossAx val="159607040"/>
        <c:crosses val="autoZero"/>
        <c:auto val="1"/>
        <c:lblAlgn val="ctr"/>
        <c:lblOffset val="100"/>
      </c:catAx>
      <c:valAx>
        <c:axId val="159607040"/>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605504"/>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Teignbridge</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11.286584684926806</c:v>
                </c:pt>
              </c:numCache>
            </c:numRef>
          </c:val>
        </c:ser>
        <c:axId val="161232000"/>
        <c:axId val="161233536"/>
      </c:barChart>
      <c:catAx>
        <c:axId val="161232000"/>
        <c:scaling>
          <c:orientation val="minMax"/>
        </c:scaling>
        <c:axPos val="b"/>
        <c:numFmt formatCode="General" sourceLinked="1"/>
        <c:tickLblPos val="nextTo"/>
        <c:crossAx val="161233536"/>
        <c:crosses val="autoZero"/>
        <c:auto val="1"/>
        <c:lblAlgn val="ctr"/>
        <c:lblOffset val="100"/>
      </c:catAx>
      <c:valAx>
        <c:axId val="16123353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23200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Teignbridge</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6.8324853159088095</c:v>
                </c:pt>
              </c:numCache>
            </c:numRef>
          </c:val>
        </c:ser>
        <c:axId val="161277056"/>
        <c:axId val="161278592"/>
      </c:barChart>
      <c:catAx>
        <c:axId val="161277056"/>
        <c:scaling>
          <c:orientation val="minMax"/>
        </c:scaling>
        <c:axPos val="b"/>
        <c:numFmt formatCode="General" sourceLinked="1"/>
        <c:tickLblPos val="nextTo"/>
        <c:crossAx val="161278592"/>
        <c:crosses val="autoZero"/>
        <c:auto val="1"/>
        <c:lblAlgn val="ctr"/>
        <c:lblOffset val="100"/>
      </c:catAx>
      <c:valAx>
        <c:axId val="161278592"/>
        <c:scaling>
          <c:orientation val="minMax"/>
        </c:scaling>
        <c:axPos val="l"/>
        <c:majorGridlines/>
        <c:numFmt formatCode="General" sourceLinked="1"/>
        <c:tickLblPos val="nextTo"/>
        <c:txPr>
          <a:bodyPr/>
          <a:lstStyle/>
          <a:p>
            <a:pPr>
              <a:defRPr sz="800"/>
            </a:pPr>
            <a:endParaRPr lang="en-US"/>
          </a:p>
        </c:txPr>
        <c:crossAx val="16127705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Teignbridge</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8.0531811092017502</c:v>
                </c:pt>
              </c:numCache>
            </c:numRef>
          </c:val>
        </c:ser>
        <c:axId val="161321728"/>
        <c:axId val="161323264"/>
      </c:barChart>
      <c:catAx>
        <c:axId val="161321728"/>
        <c:scaling>
          <c:orientation val="minMax"/>
        </c:scaling>
        <c:axPos val="b"/>
        <c:numFmt formatCode="General" sourceLinked="1"/>
        <c:tickLblPos val="nextTo"/>
        <c:crossAx val="161323264"/>
        <c:crosses val="autoZero"/>
        <c:auto val="1"/>
        <c:lblAlgn val="ctr"/>
        <c:lblOffset val="100"/>
      </c:catAx>
      <c:valAx>
        <c:axId val="161323264"/>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21728"/>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Teignbridge</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9.900808740828019</c:v>
                </c:pt>
              </c:numCache>
            </c:numRef>
          </c:val>
        </c:ser>
        <c:axId val="161375360"/>
        <c:axId val="161376896"/>
      </c:barChart>
      <c:catAx>
        <c:axId val="161375360"/>
        <c:scaling>
          <c:orientation val="minMax"/>
        </c:scaling>
        <c:axPos val="b"/>
        <c:numFmt formatCode="General" sourceLinked="1"/>
        <c:tickLblPos val="nextTo"/>
        <c:crossAx val="161376896"/>
        <c:crosses val="autoZero"/>
        <c:auto val="1"/>
        <c:lblAlgn val="ctr"/>
        <c:lblOffset val="100"/>
      </c:catAx>
      <c:valAx>
        <c:axId val="161376896"/>
        <c:scaling>
          <c:orientation val="minMax"/>
        </c:scaling>
        <c:axPos val="l"/>
        <c:majorGridlines/>
        <c:numFmt formatCode="General" sourceLinked="1"/>
        <c:tickLblPos val="nextTo"/>
        <c:txPr>
          <a:bodyPr/>
          <a:lstStyle/>
          <a:p>
            <a:pPr>
              <a:defRPr sz="800"/>
            </a:pPr>
            <a:endParaRPr lang="en-US"/>
          </a:p>
        </c:txPr>
        <c:crossAx val="16137536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Teignbridge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12.755061643683099</c:v>
                </c:pt>
                <c:pt idx="1">
                  <c:v>12.676094641596899</c:v>
                </c:pt>
                <c:pt idx="2">
                  <c:v>13.116136768068907</c:v>
                </c:pt>
              </c:numCache>
            </c:numRef>
          </c:val>
        </c:ser>
        <c:marker val="1"/>
        <c:axId val="161395840"/>
        <c:axId val="161397376"/>
      </c:lineChart>
      <c:catAx>
        <c:axId val="161395840"/>
        <c:scaling>
          <c:orientation val="minMax"/>
        </c:scaling>
        <c:axPos val="b"/>
        <c:numFmt formatCode="General" sourceLinked="1"/>
        <c:tickLblPos val="nextTo"/>
        <c:crossAx val="161397376"/>
        <c:crosses val="autoZero"/>
        <c:auto val="1"/>
        <c:lblAlgn val="ctr"/>
        <c:lblOffset val="100"/>
      </c:catAx>
      <c:valAx>
        <c:axId val="16139737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1395840"/>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Teignbridge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7.5300905220222596</c:v>
                </c:pt>
                <c:pt idx="1">
                  <c:v>7.8170067662863936</c:v>
                </c:pt>
                <c:pt idx="2">
                  <c:v>8.1692520000000002</c:v>
                </c:pt>
              </c:numCache>
            </c:numRef>
          </c:val>
        </c:ser>
        <c:axId val="161519104"/>
        <c:axId val="161520640"/>
      </c:barChart>
      <c:catAx>
        <c:axId val="161519104"/>
        <c:scaling>
          <c:orientation val="minMax"/>
        </c:scaling>
        <c:axPos val="b"/>
        <c:numFmt formatCode="General" sourceLinked="1"/>
        <c:tickLblPos val="nextTo"/>
        <c:crossAx val="161520640"/>
        <c:crosses val="autoZero"/>
        <c:auto val="1"/>
        <c:lblAlgn val="ctr"/>
        <c:lblOffset val="100"/>
      </c:catAx>
      <c:valAx>
        <c:axId val="161520640"/>
        <c:scaling>
          <c:orientation val="minMax"/>
        </c:scaling>
        <c:axPos val="l"/>
        <c:majorGridlines/>
        <c:numFmt formatCode="General" sourceLinked="1"/>
        <c:tickLblPos val="nextTo"/>
        <c:crossAx val="161519104"/>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Teignbridge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10.646462805850801</c:v>
                </c:pt>
                <c:pt idx="1">
                  <c:v>10.574996196420004</c:v>
                </c:pt>
                <c:pt idx="2">
                  <c:v>10.7401850368636</c:v>
                </c:pt>
              </c:numCache>
            </c:numRef>
          </c:val>
        </c:ser>
        <c:marker val="1"/>
        <c:axId val="161568256"/>
        <c:axId val="161569792"/>
      </c:lineChart>
      <c:catAx>
        <c:axId val="161568256"/>
        <c:scaling>
          <c:orientation val="minMax"/>
        </c:scaling>
        <c:axPos val="b"/>
        <c:numFmt formatCode="General" sourceLinked="1"/>
        <c:tickLblPos val="nextTo"/>
        <c:crossAx val="161569792"/>
        <c:crosses val="autoZero"/>
        <c:auto val="1"/>
        <c:lblAlgn val="ctr"/>
        <c:lblOffset val="100"/>
      </c:catAx>
      <c:valAx>
        <c:axId val="16156979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1568256"/>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Teignbridge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7.7262156069984558</c:v>
                </c:pt>
                <c:pt idx="1">
                  <c:v>8.2113437951903894</c:v>
                </c:pt>
                <c:pt idx="2">
                  <c:v>8.3848200000000013</c:v>
                </c:pt>
              </c:numCache>
            </c:numRef>
          </c:val>
        </c:ser>
        <c:axId val="161613696"/>
        <c:axId val="161615232"/>
      </c:barChart>
      <c:catAx>
        <c:axId val="161613696"/>
        <c:scaling>
          <c:orientation val="minMax"/>
        </c:scaling>
        <c:axPos val="b"/>
        <c:numFmt formatCode="General" sourceLinked="1"/>
        <c:tickLblPos val="nextTo"/>
        <c:crossAx val="161615232"/>
        <c:crosses val="autoZero"/>
        <c:auto val="1"/>
        <c:lblAlgn val="ctr"/>
        <c:lblOffset val="100"/>
      </c:catAx>
      <c:valAx>
        <c:axId val="161615232"/>
        <c:scaling>
          <c:orientation val="minMax"/>
        </c:scaling>
        <c:axPos val="l"/>
        <c:majorGridlines/>
        <c:numFmt formatCode="General" sourceLinked="1"/>
        <c:tickLblPos val="nextTo"/>
        <c:crossAx val="161613696"/>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Teignbridge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7.9982566011380802</c:v>
                </c:pt>
                <c:pt idx="1">
                  <c:v>8.0042490646298106</c:v>
                </c:pt>
                <c:pt idx="2">
                  <c:v>8.1828379565675728</c:v>
                </c:pt>
              </c:numCache>
            </c:numRef>
          </c:val>
        </c:ser>
        <c:marker val="1"/>
        <c:axId val="161642368"/>
        <c:axId val="161643904"/>
      </c:lineChart>
      <c:catAx>
        <c:axId val="161642368"/>
        <c:scaling>
          <c:orientation val="minMax"/>
        </c:scaling>
        <c:axPos val="b"/>
        <c:numFmt formatCode="General" sourceLinked="1"/>
        <c:tickLblPos val="nextTo"/>
        <c:crossAx val="161643904"/>
        <c:crosses val="autoZero"/>
        <c:auto val="1"/>
        <c:lblAlgn val="ctr"/>
        <c:lblOffset val="100"/>
      </c:catAx>
      <c:valAx>
        <c:axId val="16164390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1642368"/>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Teignbridge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9.4714301048338001</c:v>
                </c:pt>
                <c:pt idx="1">
                  <c:v>9.9902165568707293</c:v>
                </c:pt>
                <c:pt idx="2">
                  <c:v>10</c:v>
                </c:pt>
              </c:numCache>
            </c:numRef>
          </c:val>
        </c:ser>
        <c:axId val="161765632"/>
        <c:axId val="161779712"/>
      </c:barChart>
      <c:catAx>
        <c:axId val="161765632"/>
        <c:scaling>
          <c:orientation val="minMax"/>
        </c:scaling>
        <c:axPos val="b"/>
        <c:numFmt formatCode="General" sourceLinked="1"/>
        <c:tickLblPos val="nextTo"/>
        <c:crossAx val="161779712"/>
        <c:crosses val="autoZero"/>
        <c:auto val="1"/>
        <c:lblAlgn val="ctr"/>
        <c:lblOffset val="100"/>
      </c:catAx>
      <c:valAx>
        <c:axId val="161779712"/>
        <c:scaling>
          <c:orientation val="minMax"/>
        </c:scaling>
        <c:axPos val="l"/>
        <c:majorGridlines/>
        <c:numFmt formatCode="General" sourceLinked="1"/>
        <c:tickLblPos val="nextTo"/>
        <c:crossAx val="161765632"/>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Teignbridge</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14.1876315042224</c:v>
                </c:pt>
                <c:pt idx="1">
                  <c:v>14.008921723875572</c:v>
                </c:pt>
                <c:pt idx="2">
                  <c:v>13.984014459651499</c:v>
                </c:pt>
              </c:numCache>
            </c:numRef>
          </c:val>
        </c:ser>
        <c:marker val="1"/>
        <c:axId val="159515776"/>
        <c:axId val="159517312"/>
      </c:lineChart>
      <c:catAx>
        <c:axId val="159515776"/>
        <c:scaling>
          <c:orientation val="minMax"/>
        </c:scaling>
        <c:axPos val="b"/>
        <c:numFmt formatCode="General" sourceLinked="1"/>
        <c:tickLblPos val="nextTo"/>
        <c:crossAx val="159517312"/>
        <c:crosses val="autoZero"/>
        <c:auto val="1"/>
        <c:lblAlgn val="ctr"/>
        <c:lblOffset val="100"/>
      </c:catAx>
      <c:valAx>
        <c:axId val="159517312"/>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515776"/>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Teignbridge</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27.49660829176748</c:v>
                </c:pt>
                <c:pt idx="1">
                  <c:v>27.446535275454689</c:v>
                </c:pt>
                <c:pt idx="2">
                  <c:v>27.33561883958328</c:v>
                </c:pt>
              </c:numCache>
            </c:numRef>
          </c:val>
        </c:ser>
        <c:marker val="1"/>
        <c:axId val="161683712"/>
        <c:axId val="161689600"/>
      </c:lineChart>
      <c:catAx>
        <c:axId val="161683712"/>
        <c:scaling>
          <c:orientation val="minMax"/>
        </c:scaling>
        <c:axPos val="b"/>
        <c:numFmt formatCode="General" sourceLinked="1"/>
        <c:tickLblPos val="nextTo"/>
        <c:crossAx val="161689600"/>
        <c:crosses val="autoZero"/>
        <c:auto val="1"/>
        <c:lblAlgn val="ctr"/>
        <c:lblOffset val="100"/>
      </c:catAx>
      <c:valAx>
        <c:axId val="16168960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83712"/>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Teignbridge</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0.95819170632223005</c:v>
                </c:pt>
                <c:pt idx="1">
                  <c:v>1.029921625336979</c:v>
                </c:pt>
                <c:pt idx="2">
                  <c:v>1.361013</c:v>
                </c:pt>
              </c:numCache>
            </c:numRef>
          </c:val>
        </c:ser>
        <c:axId val="161737344"/>
        <c:axId val="161808768"/>
      </c:barChart>
      <c:catAx>
        <c:axId val="161737344"/>
        <c:scaling>
          <c:orientation val="minMax"/>
        </c:scaling>
        <c:axPos val="b"/>
        <c:numFmt formatCode="General" sourceLinked="1"/>
        <c:tickLblPos val="nextTo"/>
        <c:crossAx val="161808768"/>
        <c:crosses val="autoZero"/>
        <c:auto val="1"/>
        <c:lblAlgn val="ctr"/>
        <c:lblOffset val="100"/>
      </c:catAx>
      <c:valAx>
        <c:axId val="161808768"/>
        <c:scaling>
          <c:orientation val="minMax"/>
        </c:scaling>
        <c:axPos val="l"/>
        <c:majorGridlines/>
        <c:numFmt formatCode="General" sourceLinked="1"/>
        <c:tickLblPos val="nextTo"/>
        <c:txPr>
          <a:bodyPr/>
          <a:lstStyle/>
          <a:p>
            <a:pPr>
              <a:defRPr sz="800"/>
            </a:pPr>
            <a:endParaRPr lang="en-US"/>
          </a:p>
        </c:txPr>
        <c:crossAx val="161737344"/>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Teignbridge</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25.284347822636281</c:v>
                </c:pt>
                <c:pt idx="1">
                  <c:v>25.347490025305401</c:v>
                </c:pt>
                <c:pt idx="2">
                  <c:v>25.36038433876778</c:v>
                </c:pt>
              </c:numCache>
            </c:numRef>
          </c:val>
        </c:ser>
        <c:marker val="1"/>
        <c:axId val="161831552"/>
        <c:axId val="161849728"/>
      </c:lineChart>
      <c:catAx>
        <c:axId val="161831552"/>
        <c:scaling>
          <c:orientation val="minMax"/>
        </c:scaling>
        <c:axPos val="b"/>
        <c:numFmt formatCode="General" sourceLinked="1"/>
        <c:tickLblPos val="nextTo"/>
        <c:crossAx val="161849728"/>
        <c:crosses val="autoZero"/>
        <c:auto val="1"/>
        <c:lblAlgn val="ctr"/>
        <c:lblOffset val="100"/>
      </c:catAx>
      <c:valAx>
        <c:axId val="161849728"/>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31552"/>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Teignbridge</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0.85851014347561561</c:v>
                </c:pt>
                <c:pt idx="1">
                  <c:v>0.85762233767161244</c:v>
                </c:pt>
                <c:pt idx="2">
                  <c:v>0.85715300000000005</c:v>
                </c:pt>
              </c:numCache>
            </c:numRef>
          </c:val>
        </c:ser>
        <c:axId val="161872896"/>
        <c:axId val="161878784"/>
      </c:barChart>
      <c:catAx>
        <c:axId val="161872896"/>
        <c:scaling>
          <c:orientation val="minMax"/>
        </c:scaling>
        <c:axPos val="b"/>
        <c:numFmt formatCode="General" sourceLinked="1"/>
        <c:tickLblPos val="nextTo"/>
        <c:crossAx val="161878784"/>
        <c:crosses val="autoZero"/>
        <c:auto val="1"/>
        <c:lblAlgn val="ctr"/>
        <c:lblOffset val="100"/>
      </c:catAx>
      <c:valAx>
        <c:axId val="161878784"/>
        <c:scaling>
          <c:orientation val="minMax"/>
        </c:scaling>
        <c:axPos val="l"/>
        <c:majorGridlines/>
        <c:numFmt formatCode="General" sourceLinked="1"/>
        <c:tickLblPos val="nextTo"/>
        <c:txPr>
          <a:bodyPr/>
          <a:lstStyle/>
          <a:p>
            <a:pPr>
              <a:defRPr sz="800"/>
            </a:pPr>
            <a:endParaRPr lang="en-US"/>
          </a:p>
        </c:txPr>
        <c:crossAx val="161872896"/>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Teignbridge</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13.881262688391399</c:v>
                </c:pt>
                <c:pt idx="1">
                  <c:v>14.451448568316804</c:v>
                </c:pt>
                <c:pt idx="2">
                  <c:v>14.930120708175698</c:v>
                </c:pt>
              </c:numCache>
            </c:numRef>
          </c:val>
        </c:ser>
        <c:marker val="1"/>
        <c:axId val="161905664"/>
        <c:axId val="161923840"/>
      </c:lineChart>
      <c:catAx>
        <c:axId val="161905664"/>
        <c:scaling>
          <c:orientation val="minMax"/>
        </c:scaling>
        <c:axPos val="b"/>
        <c:numFmt formatCode="General" sourceLinked="1"/>
        <c:tickLblPos val="nextTo"/>
        <c:crossAx val="161923840"/>
        <c:crosses val="autoZero"/>
        <c:auto val="1"/>
        <c:lblAlgn val="ctr"/>
        <c:lblOffset val="100"/>
      </c:catAx>
      <c:valAx>
        <c:axId val="16192384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05664"/>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Teignbridge</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6.2651794339690197</c:v>
                </c:pt>
                <c:pt idx="1">
                  <c:v>4.5341438594611985</c:v>
                </c:pt>
                <c:pt idx="2">
                  <c:v>4.5637780000000001</c:v>
                </c:pt>
              </c:numCache>
            </c:numRef>
          </c:val>
        </c:ser>
        <c:axId val="161959296"/>
        <c:axId val="161969280"/>
      </c:barChart>
      <c:catAx>
        <c:axId val="161959296"/>
        <c:scaling>
          <c:orientation val="minMax"/>
        </c:scaling>
        <c:axPos val="b"/>
        <c:numFmt formatCode="General" sourceLinked="1"/>
        <c:tickLblPos val="nextTo"/>
        <c:crossAx val="161969280"/>
        <c:crosses val="autoZero"/>
        <c:auto val="1"/>
        <c:lblAlgn val="ctr"/>
        <c:lblOffset val="100"/>
      </c:catAx>
      <c:valAx>
        <c:axId val="161969280"/>
        <c:scaling>
          <c:orientation val="minMax"/>
        </c:scaling>
        <c:axPos val="l"/>
        <c:majorGridlines/>
        <c:numFmt formatCode="General" sourceLinked="1"/>
        <c:tickLblPos val="nextTo"/>
        <c:txPr>
          <a:bodyPr/>
          <a:lstStyle/>
          <a:p>
            <a:pPr>
              <a:defRPr sz="800"/>
            </a:pPr>
            <a:endParaRPr lang="en-US"/>
          </a:p>
        </c:txPr>
        <c:crossAx val="161959296"/>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Devon</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4773</c:v>
                </c:pt>
                <c:pt idx="1">
                  <c:v>4839</c:v>
                </c:pt>
                <c:pt idx="2">
                  <c:v>4951</c:v>
                </c:pt>
                <c:pt idx="3">
                  <c:v>5010</c:v>
                </c:pt>
                <c:pt idx="4">
                  <c:v>5169</c:v>
                </c:pt>
              </c:numCache>
            </c:numRef>
          </c:val>
        </c:ser>
        <c:marker val="1"/>
        <c:axId val="162006144"/>
        <c:axId val="162007680"/>
      </c:lineChart>
      <c:catAx>
        <c:axId val="162006144"/>
        <c:scaling>
          <c:orientation val="minMax"/>
        </c:scaling>
        <c:axPos val="b"/>
        <c:numFmt formatCode="General" sourceLinked="1"/>
        <c:tickLblPos val="nextTo"/>
        <c:crossAx val="162007680"/>
        <c:crosses val="autoZero"/>
        <c:auto val="1"/>
        <c:lblAlgn val="ctr"/>
        <c:lblOffset val="100"/>
      </c:catAx>
      <c:valAx>
        <c:axId val="162007680"/>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06144"/>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Devon</c:v>
                </c:pt>
              </c:strCache>
            </c:strRef>
          </c:tx>
          <c:spPr>
            <a:solidFill>
              <a:schemeClr val="tx1"/>
            </a:solidFill>
          </c:spPr>
          <c:val>
            <c:numRef>
              <c:f>Sheet1!$R$180:$V$180</c:f>
              <c:numCache>
                <c:formatCode>General</c:formatCode>
                <c:ptCount val="5"/>
                <c:pt idx="0">
                  <c:v>6337.7869133264785</c:v>
                </c:pt>
                <c:pt idx="1">
                  <c:v>6384.4946103202119</c:v>
                </c:pt>
                <c:pt idx="2">
                  <c:v>6474.4174855041565</c:v>
                </c:pt>
                <c:pt idx="3">
                  <c:v>6486.2261556746089</c:v>
                </c:pt>
                <c:pt idx="4">
                  <c:v>6636.8698729249345</c:v>
                </c:pt>
              </c:numCache>
            </c:numRef>
          </c:val>
        </c:ser>
        <c:axId val="162039680"/>
        <c:axId val="162041216"/>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2039680"/>
        <c:axId val="162041216"/>
      </c:lineChart>
      <c:catAx>
        <c:axId val="162039680"/>
        <c:scaling>
          <c:orientation val="minMax"/>
        </c:scaling>
        <c:axPos val="b"/>
        <c:tickLblPos val="nextTo"/>
        <c:crossAx val="162041216"/>
        <c:crosses val="autoZero"/>
        <c:auto val="1"/>
        <c:lblAlgn val="ctr"/>
        <c:lblOffset val="100"/>
      </c:catAx>
      <c:valAx>
        <c:axId val="162041216"/>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3968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Devon</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3769</c:v>
                </c:pt>
                <c:pt idx="1">
                  <c:v>3809</c:v>
                </c:pt>
                <c:pt idx="2">
                  <c:v>3876</c:v>
                </c:pt>
                <c:pt idx="3">
                  <c:v>3885</c:v>
                </c:pt>
                <c:pt idx="4">
                  <c:v>3996</c:v>
                </c:pt>
              </c:numCache>
            </c:numRef>
          </c:val>
        </c:ser>
        <c:marker val="1"/>
        <c:axId val="162078720"/>
        <c:axId val="162080256"/>
      </c:lineChart>
      <c:catAx>
        <c:axId val="162078720"/>
        <c:scaling>
          <c:orientation val="minMax"/>
        </c:scaling>
        <c:axPos val="b"/>
        <c:numFmt formatCode="General" sourceLinked="1"/>
        <c:tickLblPos val="nextTo"/>
        <c:crossAx val="162080256"/>
        <c:crosses val="autoZero"/>
        <c:auto val="1"/>
        <c:lblAlgn val="ctr"/>
        <c:lblOffset val="100"/>
      </c:catAx>
      <c:valAx>
        <c:axId val="162080256"/>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78720"/>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Devon</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5004.6341664210204</c:v>
                </c:pt>
                <c:pt idx="1">
                  <c:v>5025.5300621429415</c:v>
                </c:pt>
                <c:pt idx="2">
                  <c:v>5068.6411177164437</c:v>
                </c:pt>
                <c:pt idx="3">
                  <c:v>5029.7382464662396</c:v>
                </c:pt>
                <c:pt idx="4">
                  <c:v>5130.7664949135324</c:v>
                </c:pt>
              </c:numCache>
            </c:numRef>
          </c:val>
        </c:ser>
        <c:axId val="162128640"/>
        <c:axId val="162130176"/>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2128640"/>
        <c:axId val="162130176"/>
      </c:lineChart>
      <c:catAx>
        <c:axId val="162128640"/>
        <c:scaling>
          <c:orientation val="minMax"/>
        </c:scaling>
        <c:axPos val="b"/>
        <c:numFmt formatCode="General" sourceLinked="1"/>
        <c:tickLblPos val="nextTo"/>
        <c:crossAx val="162130176"/>
        <c:crosses val="autoZero"/>
        <c:auto val="1"/>
        <c:lblAlgn val="ctr"/>
        <c:lblOffset val="100"/>
      </c:catAx>
      <c:valAx>
        <c:axId val="162130176"/>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2864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Teignbridge</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9.50101261011533</c:v>
                </c:pt>
                <c:pt idx="1">
                  <c:v>9.6430911461971665</c:v>
                </c:pt>
                <c:pt idx="2">
                  <c:v>10.0742527757214</c:v>
                </c:pt>
              </c:numCache>
            </c:numRef>
          </c:val>
        </c:ser>
        <c:marker val="1"/>
        <c:axId val="159553024"/>
        <c:axId val="159554560"/>
      </c:lineChart>
      <c:catAx>
        <c:axId val="159553024"/>
        <c:scaling>
          <c:orientation val="minMax"/>
        </c:scaling>
        <c:axPos val="b"/>
        <c:numFmt formatCode="General" sourceLinked="1"/>
        <c:tickLblPos val="nextTo"/>
        <c:crossAx val="159554560"/>
        <c:crosses val="autoZero"/>
        <c:auto val="1"/>
        <c:lblAlgn val="ctr"/>
        <c:lblOffset val="100"/>
      </c:catAx>
      <c:valAx>
        <c:axId val="159554560"/>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553024"/>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Devon</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3094</c:v>
                </c:pt>
                <c:pt idx="1">
                  <c:v>3124</c:v>
                </c:pt>
                <c:pt idx="2">
                  <c:v>3224</c:v>
                </c:pt>
                <c:pt idx="3">
                  <c:v>3268</c:v>
                </c:pt>
                <c:pt idx="4">
                  <c:v>3367</c:v>
                </c:pt>
              </c:numCache>
            </c:numRef>
          </c:val>
        </c:ser>
        <c:marker val="1"/>
        <c:axId val="162163328"/>
        <c:axId val="162169216"/>
      </c:lineChart>
      <c:catAx>
        <c:axId val="162163328"/>
        <c:scaling>
          <c:orientation val="minMax"/>
        </c:scaling>
        <c:axPos val="b"/>
        <c:numFmt formatCode="General" sourceLinked="1"/>
        <c:tickLblPos val="nextTo"/>
        <c:crossAx val="162169216"/>
        <c:crosses val="autoZero"/>
        <c:auto val="1"/>
        <c:lblAlgn val="ctr"/>
        <c:lblOffset val="100"/>
      </c:catAx>
      <c:valAx>
        <c:axId val="162169216"/>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63328"/>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Devon</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4108.3412339895549</c:v>
                </c:pt>
                <c:pt idx="1">
                  <c:v>4121.7526684522363</c:v>
                </c:pt>
                <c:pt idx="2">
                  <c:v>4216.021404416364</c:v>
                </c:pt>
                <c:pt idx="3">
                  <c:v>4230.9355442604019</c:v>
                </c:pt>
                <c:pt idx="4">
                  <c:v>4323.1458429363984</c:v>
                </c:pt>
              </c:numCache>
            </c:numRef>
          </c:val>
        </c:ser>
        <c:axId val="162274688"/>
        <c:axId val="162292864"/>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2274688"/>
        <c:axId val="162292864"/>
      </c:lineChart>
      <c:catAx>
        <c:axId val="162274688"/>
        <c:scaling>
          <c:orientation val="minMax"/>
        </c:scaling>
        <c:axPos val="b"/>
        <c:numFmt formatCode="General" sourceLinked="1"/>
        <c:tickLblPos val="nextTo"/>
        <c:crossAx val="162292864"/>
        <c:crosses val="autoZero"/>
        <c:auto val="1"/>
        <c:lblAlgn val="ctr"/>
        <c:lblOffset val="100"/>
      </c:catAx>
      <c:valAx>
        <c:axId val="162292864"/>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746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Devon</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1611</c:v>
                </c:pt>
                <c:pt idx="1">
                  <c:v>1637</c:v>
                </c:pt>
                <c:pt idx="2">
                  <c:v>1675</c:v>
                </c:pt>
                <c:pt idx="3">
                  <c:v>1698</c:v>
                </c:pt>
                <c:pt idx="4">
                  <c:v>1744</c:v>
                </c:pt>
              </c:numCache>
            </c:numRef>
          </c:val>
        </c:ser>
        <c:marker val="1"/>
        <c:axId val="162324480"/>
        <c:axId val="162326016"/>
      </c:lineChart>
      <c:catAx>
        <c:axId val="162324480"/>
        <c:scaling>
          <c:orientation val="minMax"/>
        </c:scaling>
        <c:axPos val="b"/>
        <c:numFmt formatCode="General" sourceLinked="1"/>
        <c:tickLblPos val="nextTo"/>
        <c:crossAx val="162326016"/>
        <c:crosses val="autoZero"/>
        <c:auto val="1"/>
        <c:lblAlgn val="ctr"/>
        <c:lblOffset val="100"/>
      </c:catAx>
      <c:valAx>
        <c:axId val="162326016"/>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24480"/>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Devon</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2</c:v>
                </c:pt>
                <c:pt idx="1">
                  <c:v>2</c:v>
                </c:pt>
                <c:pt idx="2">
                  <c:v>2</c:v>
                </c:pt>
                <c:pt idx="3">
                  <c:v>2</c:v>
                </c:pt>
                <c:pt idx="4">
                  <c:v>3</c:v>
                </c:pt>
              </c:numCache>
            </c:numRef>
          </c:val>
        </c:ser>
        <c:axId val="162390784"/>
        <c:axId val="162392320"/>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2390784"/>
        <c:axId val="162392320"/>
      </c:lineChart>
      <c:catAx>
        <c:axId val="162390784"/>
        <c:scaling>
          <c:orientation val="minMax"/>
        </c:scaling>
        <c:axPos val="b"/>
        <c:tickLblPos val="nextTo"/>
        <c:crossAx val="162392320"/>
        <c:crosses val="autoZero"/>
        <c:auto val="1"/>
        <c:lblAlgn val="ctr"/>
        <c:lblOffset val="100"/>
      </c:catAx>
      <c:valAx>
        <c:axId val="16239232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2390784"/>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Devon</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15</c:v>
                </c:pt>
                <c:pt idx="1">
                  <c:v>11</c:v>
                </c:pt>
                <c:pt idx="2">
                  <c:v>11</c:v>
                </c:pt>
                <c:pt idx="3">
                  <c:v>12</c:v>
                </c:pt>
                <c:pt idx="4">
                  <c:v>13</c:v>
                </c:pt>
              </c:numCache>
            </c:numRef>
          </c:val>
        </c:ser>
        <c:axId val="162432512"/>
        <c:axId val="162434048"/>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2432512"/>
        <c:axId val="162434048"/>
      </c:lineChart>
      <c:catAx>
        <c:axId val="162432512"/>
        <c:scaling>
          <c:orientation val="minMax"/>
        </c:scaling>
        <c:axPos val="b"/>
        <c:tickLblPos val="nextTo"/>
        <c:crossAx val="162434048"/>
        <c:crosses val="autoZero"/>
        <c:auto val="1"/>
        <c:lblAlgn val="ctr"/>
        <c:lblOffset val="100"/>
      </c:catAx>
      <c:valAx>
        <c:axId val="162434048"/>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243251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Devon</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28</c:v>
                </c:pt>
                <c:pt idx="1">
                  <c:v>25</c:v>
                </c:pt>
                <c:pt idx="2">
                  <c:v>30</c:v>
                </c:pt>
                <c:pt idx="3">
                  <c:v>23</c:v>
                </c:pt>
                <c:pt idx="4">
                  <c:v>23</c:v>
                </c:pt>
              </c:numCache>
            </c:numRef>
          </c:val>
        </c:ser>
        <c:axId val="162475008"/>
        <c:axId val="162476800"/>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2475008"/>
        <c:axId val="162476800"/>
      </c:lineChart>
      <c:catAx>
        <c:axId val="162475008"/>
        <c:scaling>
          <c:orientation val="minMax"/>
        </c:scaling>
        <c:axPos val="b"/>
        <c:tickLblPos val="nextTo"/>
        <c:crossAx val="162476800"/>
        <c:crosses val="autoZero"/>
        <c:auto val="1"/>
        <c:lblAlgn val="ctr"/>
        <c:lblOffset val="100"/>
      </c:catAx>
      <c:valAx>
        <c:axId val="16247680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247500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Devon</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32.200000000000003</c:v>
                </c:pt>
                <c:pt idx="1">
                  <c:v>32.6</c:v>
                </c:pt>
                <c:pt idx="2">
                  <c:v>32.800000000000011</c:v>
                </c:pt>
              </c:numCache>
            </c:numRef>
          </c:val>
        </c:ser>
        <c:marker val="1"/>
        <c:axId val="162528256"/>
        <c:axId val="162534144"/>
      </c:lineChart>
      <c:catAx>
        <c:axId val="162528256"/>
        <c:scaling>
          <c:orientation val="minMax"/>
        </c:scaling>
        <c:axPos val="b"/>
        <c:numFmt formatCode="General" sourceLinked="1"/>
        <c:tickLblPos val="nextTo"/>
        <c:crossAx val="162534144"/>
        <c:crosses val="autoZero"/>
        <c:auto val="1"/>
        <c:lblAlgn val="ctr"/>
        <c:lblOffset val="100"/>
      </c:catAx>
      <c:valAx>
        <c:axId val="162534144"/>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28256"/>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Devon</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25.8</c:v>
                </c:pt>
                <c:pt idx="1">
                  <c:v>24.4</c:v>
                </c:pt>
                <c:pt idx="2">
                  <c:v>24.5</c:v>
                </c:pt>
              </c:numCache>
            </c:numRef>
          </c:val>
        </c:ser>
        <c:marker val="1"/>
        <c:axId val="162549120"/>
        <c:axId val="162559104"/>
      </c:lineChart>
      <c:catAx>
        <c:axId val="162549120"/>
        <c:scaling>
          <c:orientation val="minMax"/>
        </c:scaling>
        <c:axPos val="b"/>
        <c:numFmt formatCode="General" sourceLinked="1"/>
        <c:tickLblPos val="nextTo"/>
        <c:crossAx val="162559104"/>
        <c:crosses val="autoZero"/>
        <c:auto val="1"/>
        <c:lblAlgn val="ctr"/>
        <c:lblOffset val="100"/>
      </c:catAx>
      <c:valAx>
        <c:axId val="162559104"/>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254912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Teignbridge</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81.273733914718832</c:v>
                </c:pt>
                <c:pt idx="1">
                  <c:v>71.760627079444646</c:v>
                </c:pt>
                <c:pt idx="2">
                  <c:v>50.012387858605933</c:v>
                </c:pt>
                <c:pt idx="3">
                  <c:v>38.200623765874035</c:v>
                </c:pt>
              </c:numCache>
            </c:numRef>
          </c:val>
        </c:ser>
        <c:axId val="162685696"/>
        <c:axId val="162687232"/>
      </c:barChart>
      <c:catAx>
        <c:axId val="162685696"/>
        <c:scaling>
          <c:orientation val="minMax"/>
        </c:scaling>
        <c:axPos val="b"/>
        <c:tickLblPos val="nextTo"/>
        <c:txPr>
          <a:bodyPr/>
          <a:lstStyle/>
          <a:p>
            <a:pPr>
              <a:defRPr sz="800"/>
            </a:pPr>
            <a:endParaRPr lang="en-US"/>
          </a:p>
        </c:txPr>
        <c:crossAx val="162687232"/>
        <c:crosses val="autoZero"/>
        <c:auto val="1"/>
        <c:lblAlgn val="ctr"/>
        <c:lblOffset val="100"/>
      </c:catAx>
      <c:valAx>
        <c:axId val="162687232"/>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685696"/>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Teignbridge</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19.876393476704152</c:v>
                </c:pt>
                <c:pt idx="1">
                  <c:v>11.448444490926072</c:v>
                </c:pt>
                <c:pt idx="2">
                  <c:v>4.0052232612743168</c:v>
                </c:pt>
                <c:pt idx="3">
                  <c:v>1.7267603577025008</c:v>
                </c:pt>
              </c:numCache>
            </c:numRef>
          </c:val>
        </c:ser>
        <c:axId val="162718848"/>
        <c:axId val="162720384"/>
      </c:barChart>
      <c:catAx>
        <c:axId val="162718848"/>
        <c:scaling>
          <c:orientation val="minMax"/>
        </c:scaling>
        <c:axPos val="b"/>
        <c:numFmt formatCode="General" sourceLinked="1"/>
        <c:tickLblPos val="nextTo"/>
        <c:txPr>
          <a:bodyPr/>
          <a:lstStyle/>
          <a:p>
            <a:pPr>
              <a:defRPr sz="800"/>
            </a:pPr>
            <a:endParaRPr lang="en-US"/>
          </a:p>
        </c:txPr>
        <c:crossAx val="162720384"/>
        <c:crosses val="autoZero"/>
        <c:auto val="1"/>
        <c:lblAlgn val="ctr"/>
        <c:lblOffset val="100"/>
      </c:catAx>
      <c:valAx>
        <c:axId val="16272038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718848"/>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Teignbridge</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34.297326680835958</c:v>
                </c:pt>
                <c:pt idx="1">
                  <c:v>34.053160693462416</c:v>
                </c:pt>
                <c:pt idx="2">
                  <c:v>34.134199460222533</c:v>
                </c:pt>
              </c:numCache>
            </c:numRef>
          </c:val>
        </c:ser>
        <c:marker val="1"/>
        <c:axId val="159725440"/>
        <c:axId val="159726976"/>
      </c:lineChart>
      <c:catAx>
        <c:axId val="159725440"/>
        <c:scaling>
          <c:orientation val="minMax"/>
        </c:scaling>
        <c:axPos val="b"/>
        <c:numFmt formatCode="General" sourceLinked="1"/>
        <c:tickLblPos val="nextTo"/>
        <c:crossAx val="159726976"/>
        <c:crosses val="autoZero"/>
        <c:auto val="1"/>
        <c:lblAlgn val="ctr"/>
        <c:lblOffset val="100"/>
      </c:catAx>
      <c:valAx>
        <c:axId val="159726976"/>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725440"/>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Teignbridge</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16.871389992809611</c:v>
                </c:pt>
                <c:pt idx="1">
                  <c:v>8.2464462515945769</c:v>
                </c:pt>
                <c:pt idx="2">
                  <c:v>1.8216677617576074</c:v>
                </c:pt>
                <c:pt idx="3">
                  <c:v>0.18626544403640377</c:v>
                </c:pt>
              </c:numCache>
            </c:numRef>
          </c:val>
        </c:ser>
        <c:axId val="162633216"/>
        <c:axId val="162634752"/>
      </c:barChart>
      <c:catAx>
        <c:axId val="162633216"/>
        <c:scaling>
          <c:orientation val="minMax"/>
        </c:scaling>
        <c:axPos val="b"/>
        <c:numFmt formatCode="General" sourceLinked="1"/>
        <c:tickLblPos val="nextTo"/>
        <c:txPr>
          <a:bodyPr/>
          <a:lstStyle/>
          <a:p>
            <a:pPr>
              <a:defRPr sz="800"/>
            </a:pPr>
            <a:endParaRPr lang="en-US"/>
          </a:p>
        </c:txPr>
        <c:crossAx val="162634752"/>
        <c:crosses val="autoZero"/>
        <c:auto val="1"/>
        <c:lblAlgn val="ctr"/>
        <c:lblOffset val="100"/>
      </c:catAx>
      <c:valAx>
        <c:axId val="16263475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63321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Teignbridge</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7.4091828733056824</c:v>
                </c:pt>
                <c:pt idx="1">
                  <c:v>4.5497260921859946</c:v>
                </c:pt>
                <c:pt idx="2">
                  <c:v>1.5867546078143497</c:v>
                </c:pt>
                <c:pt idx="3">
                  <c:v>0.94183801331493477</c:v>
                </c:pt>
              </c:numCache>
            </c:numRef>
          </c:val>
        </c:ser>
        <c:axId val="162813824"/>
        <c:axId val="162815360"/>
      </c:barChart>
      <c:catAx>
        <c:axId val="162813824"/>
        <c:scaling>
          <c:orientation val="minMax"/>
        </c:scaling>
        <c:axPos val="b"/>
        <c:numFmt formatCode="General" sourceLinked="1"/>
        <c:tickLblPos val="nextTo"/>
        <c:txPr>
          <a:bodyPr/>
          <a:lstStyle/>
          <a:p>
            <a:pPr>
              <a:defRPr sz="800"/>
            </a:pPr>
            <a:endParaRPr lang="en-US"/>
          </a:p>
        </c:txPr>
        <c:crossAx val="162815360"/>
        <c:crosses val="autoZero"/>
        <c:auto val="1"/>
        <c:lblAlgn val="ctr"/>
        <c:lblOffset val="100"/>
      </c:catAx>
      <c:valAx>
        <c:axId val="162815360"/>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813824"/>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Teignbridge</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79.27512458474169</c:v>
                </c:pt>
                <c:pt idx="1">
                  <c:v>70.543002682592132</c:v>
                </c:pt>
                <c:pt idx="2">
                  <c:v>46.059351572631286</c:v>
                </c:pt>
                <c:pt idx="3">
                  <c:v>35.959891468315</c:v>
                </c:pt>
              </c:numCache>
            </c:numRef>
          </c:val>
        </c:ser>
        <c:axId val="162769152"/>
        <c:axId val="162779136"/>
      </c:barChart>
      <c:catAx>
        <c:axId val="162769152"/>
        <c:scaling>
          <c:orientation val="minMax"/>
        </c:scaling>
        <c:axPos val="b"/>
        <c:numFmt formatCode="General" sourceLinked="1"/>
        <c:tickLblPos val="nextTo"/>
        <c:txPr>
          <a:bodyPr/>
          <a:lstStyle/>
          <a:p>
            <a:pPr>
              <a:defRPr sz="800"/>
            </a:pPr>
            <a:endParaRPr lang="en-US"/>
          </a:p>
        </c:txPr>
        <c:crossAx val="162779136"/>
        <c:crosses val="autoZero"/>
        <c:auto val="1"/>
        <c:lblAlgn val="ctr"/>
        <c:lblOffset val="100"/>
      </c:catAx>
      <c:valAx>
        <c:axId val="162779136"/>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769152"/>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Teignbridge</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67.920341277662004</c:v>
                </c:pt>
                <c:pt idx="1">
                  <c:v>55.089492641707828</c:v>
                </c:pt>
                <c:pt idx="2">
                  <c:v>29.482819644729524</c:v>
                </c:pt>
                <c:pt idx="3">
                  <c:v>23.462607852355326</c:v>
                </c:pt>
              </c:numCache>
            </c:numRef>
          </c:val>
        </c:ser>
        <c:axId val="162933376"/>
        <c:axId val="162955648"/>
      </c:barChart>
      <c:catAx>
        <c:axId val="162933376"/>
        <c:scaling>
          <c:orientation val="minMax"/>
        </c:scaling>
        <c:axPos val="b"/>
        <c:numFmt formatCode="General" sourceLinked="1"/>
        <c:tickLblPos val="nextTo"/>
        <c:txPr>
          <a:bodyPr/>
          <a:lstStyle/>
          <a:p>
            <a:pPr>
              <a:defRPr sz="800"/>
            </a:pPr>
            <a:endParaRPr lang="en-US"/>
          </a:p>
        </c:txPr>
        <c:crossAx val="162955648"/>
        <c:crosses val="autoZero"/>
        <c:auto val="1"/>
        <c:lblAlgn val="ctr"/>
        <c:lblOffset val="100"/>
      </c:catAx>
      <c:valAx>
        <c:axId val="16295564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933376"/>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Teignbridge</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44.895691518934747</c:v>
                </c:pt>
                <c:pt idx="1">
                  <c:v>38.241211439148124</c:v>
                </c:pt>
                <c:pt idx="2">
                  <c:v>20.078069722814888</c:v>
                </c:pt>
                <c:pt idx="3">
                  <c:v>13.191318261061966</c:v>
                </c:pt>
              </c:numCache>
            </c:numRef>
          </c:val>
        </c:ser>
        <c:axId val="162987008"/>
        <c:axId val="162857728"/>
      </c:barChart>
      <c:catAx>
        <c:axId val="162987008"/>
        <c:scaling>
          <c:orientation val="minMax"/>
        </c:scaling>
        <c:axPos val="b"/>
        <c:numFmt formatCode="General" sourceLinked="1"/>
        <c:tickLblPos val="nextTo"/>
        <c:txPr>
          <a:bodyPr/>
          <a:lstStyle/>
          <a:p>
            <a:pPr>
              <a:defRPr sz="800"/>
            </a:pPr>
            <a:endParaRPr lang="en-US"/>
          </a:p>
        </c:txPr>
        <c:crossAx val="162857728"/>
        <c:crosses val="autoZero"/>
        <c:auto val="1"/>
        <c:lblAlgn val="ctr"/>
        <c:lblOffset val="100"/>
      </c:catAx>
      <c:valAx>
        <c:axId val="16285772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2987008"/>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Teignbridge</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34.285478686677102</c:v>
                </c:pt>
                <c:pt idx="1">
                  <c:v>33.612867075220592</c:v>
                </c:pt>
                <c:pt idx="2">
                  <c:v>33.588209354462641</c:v>
                </c:pt>
              </c:numCache>
            </c:numRef>
          </c:val>
        </c:ser>
        <c:marker val="1"/>
        <c:axId val="159791360"/>
        <c:axId val="159801344"/>
      </c:lineChart>
      <c:catAx>
        <c:axId val="159791360"/>
        <c:scaling>
          <c:orientation val="minMax"/>
        </c:scaling>
        <c:axPos val="b"/>
        <c:numFmt formatCode="General" sourceLinked="1"/>
        <c:tickLblPos val="nextTo"/>
        <c:crossAx val="159801344"/>
        <c:crosses val="autoZero"/>
        <c:auto val="1"/>
        <c:lblAlgn val="ctr"/>
        <c:lblOffset val="100"/>
      </c:catAx>
      <c:valAx>
        <c:axId val="159801344"/>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791360"/>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Teignbridge</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17.263594495281787</c:v>
                </c:pt>
                <c:pt idx="1">
                  <c:v>16.938974274866187</c:v>
                </c:pt>
                <c:pt idx="2">
                  <c:v>17.368756164016624</c:v>
                </c:pt>
              </c:numCache>
            </c:numRef>
          </c:val>
        </c:ser>
        <c:marker val="1"/>
        <c:axId val="159828608"/>
        <c:axId val="159646080"/>
      </c:lineChart>
      <c:catAx>
        <c:axId val="159828608"/>
        <c:scaling>
          <c:orientation val="minMax"/>
        </c:scaling>
        <c:axPos val="b"/>
        <c:numFmt formatCode="General" sourceLinked="1"/>
        <c:tickLblPos val="nextTo"/>
        <c:crossAx val="159646080"/>
        <c:crosses val="autoZero"/>
        <c:auto val="1"/>
        <c:lblAlgn val="ctr"/>
        <c:lblOffset val="100"/>
      </c:catAx>
      <c:valAx>
        <c:axId val="159646080"/>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59828608"/>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AC3A58-4BF9-44E1-A6AA-687585431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30</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2018-06-28T10:33:00Z</dcterms:created>
  <dcterms:modified xsi:type="dcterms:W3CDTF">2018-07-16T11:22:00Z</dcterms:modified>
</cp:coreProperties>
</file>